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201</w:t>
      </w:r>
      <w:r>
        <w:rPr>
          <w:rFonts w:hint="eastAsia" w:eastAsia="黑体"/>
          <w:sz w:val="36"/>
          <w:szCs w:val="36"/>
          <w:lang w:val="en-US" w:eastAsia="zh-CN"/>
        </w:rPr>
        <w:t>9</w:t>
      </w:r>
      <w:r>
        <w:rPr>
          <w:rFonts w:hint="eastAsia" w:eastAsia="黑体"/>
          <w:sz w:val="36"/>
          <w:szCs w:val="36"/>
        </w:rPr>
        <w:t>年云南省“</w:t>
      </w:r>
      <w:r>
        <w:rPr>
          <w:rFonts w:hint="eastAsia" w:hAnsi="黑体" w:eastAsia="黑体"/>
          <w:sz w:val="36"/>
          <w:szCs w:val="36"/>
        </w:rPr>
        <w:t>三区”科技人才选派三方协议书</w:t>
      </w:r>
    </w:p>
    <w:bookmarkEnd w:id="0"/>
    <w:p>
      <w:pPr>
        <w:spacing w:line="460" w:lineRule="exact"/>
        <w:ind w:firstLine="48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根据《云南省贫困地区、民族地区和革命老区人才支持计划科技人员专项计划实施方案》相关规定，派出单位、受援单位和派出科技人员达成如下协议：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20"/>
        <w:gridCol w:w="3040"/>
        <w:gridCol w:w="1280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科技人员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6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职称/职务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派出单位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所在区县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4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受援单位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所在区县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主营业务</w:t>
            </w:r>
          </w:p>
        </w:tc>
        <w:tc>
          <w:tcPr>
            <w:tcW w:w="6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服务期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月 -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服务方式及内容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（包括提供科技需求、公益专业技术服务，与农民结成利益共同体、创办领办农民合作社、企业等，推进农村科技创新创业，培养本土科技人才。）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预期目标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（包括服务成效、经济效益、创业成果、技术指标等）</w:t>
            </w:r>
          </w:p>
          <w:p>
            <w:pPr>
              <w:spacing w:line="400" w:lineRule="exact"/>
              <w:ind w:firstLine="42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科技人员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20" w:leftChars="200" w:firstLine="0" w:firstLineChars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本人自愿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单位，按照本协议，开展科技服务，并达到预期目标。（签字）：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派出单位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本单位同意选派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同志赴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八围树村民委</w:t>
            </w:r>
            <w:r>
              <w:rPr>
                <w:rFonts w:hint="eastAsia" w:ascii="仿宋_GB2312" w:hAnsi="宋体" w:eastAsia="仿宋_GB2312"/>
                <w:szCs w:val="21"/>
              </w:rPr>
              <w:t>单位开展科技服务，并按照《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云南</w:t>
            </w:r>
            <w:r>
              <w:rPr>
                <w:rFonts w:hint="eastAsia" w:ascii="仿宋_GB2312" w:hAnsi="宋体" w:eastAsia="仿宋_GB2312"/>
                <w:szCs w:val="21"/>
              </w:rPr>
              <w:t>省“三区”科技人才选派对象实施方案》执行。</w:t>
            </w:r>
          </w:p>
          <w:p>
            <w:pPr>
              <w:spacing w:line="400" w:lineRule="exact"/>
              <w:ind w:firstLine="42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（单位盖章）：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受援单位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本单位同意接收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同志开展科技服务，并按照《云南省贫困地区、民族地区和革命老区人才支持计划科技人员专项计划实施方案》，执行相关规定，提供相关保障。</w:t>
            </w:r>
          </w:p>
          <w:p>
            <w:pPr>
              <w:spacing w:line="400" w:lineRule="exact"/>
              <w:ind w:firstLine="42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4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（单位盖章）：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C6693"/>
    <w:rsid w:val="42BC6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2019-03-26T01:56:00Z</dcterms:created>
  <dc:creator>赵津</dc:creator>
  <cp:lastModifiedBy>赵津</cp:lastModifiedBy>
  <dcterms:modified xsi:type="dcterms:W3CDTF">2019-03-26T01:58:10Z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