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11" w:rsidRPr="00EE2CD4" w:rsidRDefault="00AF3F1D" w:rsidP="00EE2CD4">
      <w:pPr>
        <w:widowControl/>
        <w:shd w:val="clear" w:color="auto" w:fill="FAFAFA"/>
        <w:spacing w:before="100" w:beforeAutospacing="1" w:after="210"/>
        <w:ind w:firstLineChars="50" w:firstLine="169"/>
        <w:jc w:val="center"/>
        <w:outlineLvl w:val="1"/>
        <w:rPr>
          <w:rFonts w:asciiTheme="minorEastAsia" w:hAnsiTheme="minorEastAsia" w:cs="宋体"/>
          <w:b/>
          <w:color w:val="333333"/>
          <w:spacing w:val="8"/>
          <w:kern w:val="0"/>
          <w:sz w:val="32"/>
          <w:szCs w:val="32"/>
        </w:rPr>
      </w:pPr>
      <w:r w:rsidRPr="00EE2CD4">
        <w:rPr>
          <w:rFonts w:asciiTheme="minorEastAsia" w:hAnsiTheme="minorEastAsia" w:cs="宋体" w:hint="eastAsia"/>
          <w:b/>
          <w:color w:val="333333"/>
          <w:spacing w:val="8"/>
          <w:kern w:val="0"/>
          <w:sz w:val="32"/>
          <w:szCs w:val="32"/>
        </w:rPr>
        <w:t>关于</w:t>
      </w:r>
      <w:r w:rsidR="00500911" w:rsidRPr="00EE2CD4">
        <w:rPr>
          <w:rFonts w:asciiTheme="minorEastAsia" w:hAnsiTheme="minorEastAsia" w:cs="宋体" w:hint="eastAsia"/>
          <w:b/>
          <w:color w:val="333333"/>
          <w:spacing w:val="8"/>
          <w:kern w:val="0"/>
          <w:sz w:val="32"/>
          <w:szCs w:val="32"/>
        </w:rPr>
        <w:t>2020年</w:t>
      </w:r>
      <w:r w:rsidR="00ED1EC2">
        <w:rPr>
          <w:rFonts w:asciiTheme="minorEastAsia" w:hAnsiTheme="minorEastAsia" w:cs="宋体" w:hint="eastAsia"/>
          <w:b/>
          <w:color w:val="333333"/>
          <w:spacing w:val="8"/>
          <w:kern w:val="0"/>
          <w:sz w:val="32"/>
          <w:szCs w:val="32"/>
        </w:rPr>
        <w:t>个人所得税</w:t>
      </w:r>
      <w:r w:rsidR="00500911" w:rsidRPr="00EE2CD4">
        <w:rPr>
          <w:rFonts w:asciiTheme="minorEastAsia" w:hAnsiTheme="minorEastAsia" w:cs="宋体" w:hint="eastAsia"/>
          <w:b/>
          <w:color w:val="333333"/>
          <w:spacing w:val="8"/>
          <w:kern w:val="0"/>
          <w:sz w:val="32"/>
          <w:szCs w:val="32"/>
        </w:rPr>
        <w:t>专项附加扣除确认的通知</w:t>
      </w:r>
    </w:p>
    <w:p w:rsidR="00500911" w:rsidRPr="005A2E39" w:rsidRDefault="00500911" w:rsidP="0059641D">
      <w:pPr>
        <w:widowControl/>
        <w:shd w:val="clear" w:color="auto" w:fill="FAFAFA"/>
        <w:rPr>
          <w:rFonts w:asciiTheme="minorEastAsia" w:hAnsiTheme="minorEastAsia" w:cs="宋体"/>
          <w:color w:val="333333"/>
          <w:spacing w:val="8"/>
          <w:kern w:val="0"/>
          <w:sz w:val="28"/>
          <w:szCs w:val="28"/>
        </w:rPr>
      </w:pPr>
      <w:r w:rsidRPr="005A2E39">
        <w:rPr>
          <w:rFonts w:asciiTheme="minorEastAsia" w:hAnsiTheme="minorEastAsia" w:cs="宋体" w:hint="eastAsia"/>
          <w:color w:val="333333"/>
          <w:spacing w:val="8"/>
          <w:kern w:val="0"/>
          <w:sz w:val="28"/>
          <w:szCs w:val="28"/>
        </w:rPr>
        <w:t>各位教职工：</w:t>
      </w:r>
    </w:p>
    <w:p w:rsidR="00500911" w:rsidRPr="00500911" w:rsidRDefault="00500911" w:rsidP="005A2E39">
      <w:pPr>
        <w:widowControl/>
        <w:shd w:val="clear" w:color="auto" w:fill="FAFAFA"/>
        <w:ind w:firstLineChars="200" w:firstLine="592"/>
        <w:rPr>
          <w:rFonts w:asciiTheme="minorEastAsia" w:hAnsiTheme="minorEastAsia" w:cs="宋体"/>
          <w:color w:val="333333"/>
          <w:spacing w:val="8"/>
          <w:kern w:val="0"/>
          <w:sz w:val="28"/>
          <w:szCs w:val="28"/>
        </w:rPr>
      </w:pPr>
      <w:r w:rsidRPr="005A2E39">
        <w:rPr>
          <w:rFonts w:asciiTheme="minorEastAsia" w:hAnsiTheme="minorEastAsia" w:cs="宋体" w:hint="eastAsia"/>
          <w:color w:val="333333"/>
          <w:spacing w:val="8"/>
          <w:kern w:val="0"/>
          <w:sz w:val="28"/>
          <w:szCs w:val="28"/>
        </w:rPr>
        <w:t>个人所得税专项附加扣除自2019年1月1日起实施，每个自然年度结束后，个人需要确认下一年度的专项附加扣除，保证下一年（2020年）的正常享受。为方便、准确完成各项工作，2020年度的专项附加扣除由个人通过</w:t>
      </w:r>
      <w:r w:rsidRPr="00C6102A">
        <w:rPr>
          <w:rFonts w:asciiTheme="minorEastAsia" w:hAnsiTheme="minorEastAsia" w:cs="宋体" w:hint="eastAsia"/>
          <w:b/>
          <w:bCs/>
          <w:color w:val="333333"/>
          <w:spacing w:val="8"/>
          <w:kern w:val="0"/>
          <w:sz w:val="28"/>
          <w:szCs w:val="28"/>
          <w:highlight w:val="yellow"/>
        </w:rPr>
        <w:t>个</w:t>
      </w:r>
      <w:r w:rsidRPr="00C6102A">
        <w:rPr>
          <w:rFonts w:asciiTheme="minorEastAsia" w:hAnsiTheme="minorEastAsia" w:cs="宋体" w:hint="eastAsia"/>
          <w:b/>
          <w:color w:val="000000"/>
          <w:spacing w:val="8"/>
          <w:kern w:val="0"/>
          <w:sz w:val="28"/>
          <w:szCs w:val="28"/>
          <w:highlight w:val="yellow"/>
        </w:rPr>
        <w:t>人所得税APP</w:t>
      </w:r>
      <w:r w:rsidRPr="005A2E39">
        <w:rPr>
          <w:rFonts w:asciiTheme="minorEastAsia" w:hAnsiTheme="minorEastAsia" w:cs="宋体" w:hint="eastAsia"/>
          <w:color w:val="000000"/>
          <w:spacing w:val="8"/>
          <w:kern w:val="0"/>
          <w:sz w:val="28"/>
          <w:szCs w:val="28"/>
        </w:rPr>
        <w:t>完成，请各位教职工于本年年底（2019年12月31日前）完成该项工作，否则2020年1月起将</w:t>
      </w:r>
      <w:r w:rsidRPr="005A2E39">
        <w:rPr>
          <w:rFonts w:asciiTheme="minorEastAsia" w:hAnsiTheme="minorEastAsia" w:cs="宋体" w:hint="eastAsia"/>
          <w:b/>
          <w:color w:val="000000"/>
          <w:spacing w:val="8"/>
          <w:kern w:val="0"/>
          <w:sz w:val="28"/>
          <w:szCs w:val="28"/>
          <w:highlight w:val="yellow"/>
        </w:rPr>
        <w:t>暂停</w:t>
      </w:r>
      <w:r w:rsidRPr="005A2E39">
        <w:rPr>
          <w:rFonts w:asciiTheme="minorEastAsia" w:hAnsiTheme="minorEastAsia" w:cs="宋体" w:hint="eastAsia"/>
          <w:color w:val="000000"/>
          <w:spacing w:val="8"/>
          <w:kern w:val="0"/>
          <w:sz w:val="28"/>
          <w:szCs w:val="28"/>
        </w:rPr>
        <w:t>扣除，待个人确认后再行办理专项附加扣除。</w:t>
      </w:r>
      <w:r w:rsidRPr="00500911">
        <w:rPr>
          <w:rFonts w:asciiTheme="minorEastAsia" w:hAnsiTheme="minorEastAsia" w:cs="宋体" w:hint="eastAsia"/>
          <w:color w:val="000000"/>
          <w:spacing w:val="8"/>
          <w:kern w:val="0"/>
          <w:sz w:val="28"/>
          <w:szCs w:val="28"/>
        </w:rPr>
        <w:t>为方便</w:t>
      </w:r>
      <w:r w:rsidRPr="005A2E39">
        <w:rPr>
          <w:rFonts w:asciiTheme="minorEastAsia" w:hAnsiTheme="minorEastAsia" w:cs="宋体" w:hint="eastAsia"/>
          <w:color w:val="000000"/>
          <w:spacing w:val="8"/>
          <w:kern w:val="0"/>
          <w:sz w:val="28"/>
          <w:szCs w:val="28"/>
        </w:rPr>
        <w:t>教职工</w:t>
      </w:r>
      <w:r w:rsidRPr="00500911">
        <w:rPr>
          <w:rFonts w:asciiTheme="minorEastAsia" w:hAnsiTheme="minorEastAsia" w:cs="宋体" w:hint="eastAsia"/>
          <w:color w:val="000000"/>
          <w:spacing w:val="8"/>
          <w:kern w:val="0"/>
          <w:sz w:val="28"/>
          <w:szCs w:val="28"/>
        </w:rPr>
        <w:t>下载和注册个人所得税APP，现将下载和注册方法介绍如下：</w:t>
      </w:r>
    </w:p>
    <w:p w:rsidR="00500911" w:rsidRPr="00500911" w:rsidRDefault="00500911" w:rsidP="005A2E39">
      <w:pPr>
        <w:widowControl/>
        <w:shd w:val="clear" w:color="auto" w:fill="FAFAFA"/>
        <w:ind w:firstLineChars="200" w:firstLine="592"/>
        <w:rPr>
          <w:rFonts w:asciiTheme="minorEastAsia" w:hAnsiTheme="minorEastAsia" w:cs="宋体"/>
          <w:color w:val="333333"/>
          <w:spacing w:val="8"/>
          <w:kern w:val="0"/>
          <w:sz w:val="28"/>
          <w:szCs w:val="28"/>
        </w:rPr>
      </w:pPr>
      <w:r w:rsidRPr="00500911">
        <w:rPr>
          <w:rFonts w:asciiTheme="minorEastAsia" w:hAnsiTheme="minorEastAsia" w:cs="宋体" w:hint="eastAsia"/>
          <w:color w:val="000000"/>
          <w:spacing w:val="8"/>
          <w:kern w:val="0"/>
          <w:sz w:val="28"/>
          <w:szCs w:val="28"/>
        </w:rPr>
        <w:t>个人所得税APP是通过手机办理个人所得税业务的重要途径。目前通过个人所得税APP，纳税人可以便捷填报子女教育、继续教育、住房贷款利息、赡养老人、住房租金、大病医疗6项专项附加扣除信息，对信息发生变化的及时通知</w:t>
      </w:r>
      <w:r w:rsidRPr="005A2E39">
        <w:rPr>
          <w:rFonts w:asciiTheme="minorEastAsia" w:hAnsiTheme="minorEastAsia" w:cs="宋体" w:hint="eastAsia"/>
          <w:color w:val="000000"/>
          <w:spacing w:val="8"/>
          <w:kern w:val="0"/>
          <w:sz w:val="28"/>
          <w:szCs w:val="28"/>
        </w:rPr>
        <w:t>计财处</w:t>
      </w:r>
      <w:r w:rsidRPr="00500911">
        <w:rPr>
          <w:rFonts w:asciiTheme="minorEastAsia" w:hAnsiTheme="minorEastAsia" w:cs="宋体" w:hint="eastAsia"/>
          <w:color w:val="000000"/>
          <w:spacing w:val="8"/>
          <w:kern w:val="0"/>
          <w:sz w:val="28"/>
          <w:szCs w:val="28"/>
        </w:rPr>
        <w:t>或者税务机关，对不法分子冒用纳税人身份从事涉税违法活动向税务机关提出异议申诉。</w:t>
      </w:r>
    </w:p>
    <w:p w:rsidR="00500911" w:rsidRPr="00500911" w:rsidRDefault="00500911" w:rsidP="005A2E39">
      <w:pPr>
        <w:widowControl/>
        <w:shd w:val="clear" w:color="auto" w:fill="FAFAFA"/>
        <w:snapToGrid w:val="0"/>
        <w:spacing w:before="100" w:beforeAutospacing="1" w:after="100" w:afterAutospacing="1"/>
        <w:rPr>
          <w:rFonts w:asciiTheme="minorEastAsia" w:hAnsiTheme="minorEastAsia" w:cs="宋体"/>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一、</w:t>
      </w:r>
      <w:r w:rsidRPr="005A2E39">
        <w:rPr>
          <w:rFonts w:asciiTheme="minorEastAsia" w:hAnsiTheme="minorEastAsia" w:cs="宋体" w:hint="eastAsia"/>
          <w:b/>
          <w:bCs/>
          <w:color w:val="333333"/>
          <w:spacing w:val="8"/>
          <w:kern w:val="0"/>
          <w:sz w:val="28"/>
          <w:szCs w:val="28"/>
        </w:rPr>
        <w:t xml:space="preserve">“个人所得税”APP的下载 </w:t>
      </w:r>
    </w:p>
    <w:p w:rsidR="00500911" w:rsidRPr="00C6102A" w:rsidRDefault="00500911" w:rsidP="005A2E39">
      <w:pPr>
        <w:widowControl/>
        <w:shd w:val="clear" w:color="auto" w:fill="FAFAFA"/>
        <w:snapToGrid w:val="0"/>
        <w:spacing w:before="100" w:beforeAutospacing="1"/>
        <w:ind w:firstLine="480"/>
        <w:rPr>
          <w:rFonts w:asciiTheme="minorEastAsia" w:hAnsiTheme="minorEastAsia" w:cs="宋体"/>
          <w:b/>
          <w:color w:val="333333"/>
          <w:spacing w:val="8"/>
          <w:kern w:val="0"/>
          <w:sz w:val="28"/>
          <w:szCs w:val="28"/>
        </w:rPr>
      </w:pPr>
      <w:r w:rsidRPr="00C6102A">
        <w:rPr>
          <w:rFonts w:asciiTheme="minorEastAsia" w:hAnsiTheme="minorEastAsia" w:cs="宋体" w:hint="eastAsia"/>
          <w:b/>
          <w:color w:val="333333"/>
          <w:spacing w:val="8"/>
          <w:kern w:val="0"/>
          <w:sz w:val="28"/>
          <w:szCs w:val="28"/>
          <w:shd w:val="clear" w:color="auto" w:fill="FFDA51"/>
        </w:rPr>
        <w:t>三个途径：</w:t>
      </w:r>
    </w:p>
    <w:p w:rsidR="00500911" w:rsidRPr="00500911" w:rsidRDefault="00500911" w:rsidP="005A2E39">
      <w:pPr>
        <w:widowControl/>
        <w:shd w:val="clear" w:color="auto" w:fill="FAFAFA"/>
        <w:snapToGrid w:val="0"/>
        <w:spacing w:before="300"/>
        <w:jc w:val="left"/>
        <w:rPr>
          <w:rFonts w:asciiTheme="minorEastAsia" w:hAnsiTheme="minorEastAsia" w:cs="宋体"/>
          <w:color w:val="000000"/>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 xml:space="preserve">1. </w:t>
      </w:r>
      <w:r w:rsidRPr="00500911">
        <w:rPr>
          <w:rFonts w:asciiTheme="minorEastAsia" w:hAnsiTheme="minorEastAsia" w:cs="宋体" w:hint="eastAsia"/>
          <w:color w:val="000000"/>
          <w:spacing w:val="8"/>
          <w:kern w:val="0"/>
          <w:sz w:val="28"/>
          <w:szCs w:val="28"/>
        </w:rPr>
        <w:t>通过自然人办税服务平台Web端首页（https://its.yunnan.chinatax.gov.cn/）点击“扫码登录”下方的【手机端下载】，扫描二维码下载安装。</w:t>
      </w:r>
    </w:p>
    <w:p w:rsidR="00500911" w:rsidRPr="00500911" w:rsidRDefault="00500911" w:rsidP="005A2E39">
      <w:pPr>
        <w:widowControl/>
        <w:shd w:val="clear" w:color="auto" w:fill="FAFAFA"/>
        <w:snapToGrid w:val="0"/>
        <w:spacing w:before="300"/>
        <w:rPr>
          <w:rFonts w:asciiTheme="minorEastAsia" w:hAnsiTheme="minorEastAsia" w:cs="宋体"/>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2.</w:t>
      </w:r>
      <w:r w:rsidRPr="00500911">
        <w:rPr>
          <w:rFonts w:asciiTheme="minorEastAsia" w:hAnsiTheme="minorEastAsia" w:cs="宋体" w:hint="eastAsia"/>
          <w:color w:val="FFFFFF"/>
          <w:spacing w:val="8"/>
          <w:kern w:val="0"/>
          <w:sz w:val="28"/>
          <w:szCs w:val="28"/>
          <w:shd w:val="clear" w:color="auto" w:fill="E9635F"/>
        </w:rPr>
        <w:t xml:space="preserve"> </w:t>
      </w:r>
      <w:r w:rsidRPr="00500911">
        <w:rPr>
          <w:rFonts w:asciiTheme="minorEastAsia" w:hAnsiTheme="minorEastAsia" w:cs="宋体" w:hint="eastAsia"/>
          <w:color w:val="000000"/>
          <w:spacing w:val="8"/>
          <w:kern w:val="0"/>
          <w:sz w:val="28"/>
          <w:szCs w:val="28"/>
        </w:rPr>
        <w:t>苹果iOS系统通过App Store搜索“个人所得税”下载安装。</w:t>
      </w:r>
    </w:p>
    <w:p w:rsidR="00500911" w:rsidRPr="00500911" w:rsidRDefault="00500911" w:rsidP="005A2E39">
      <w:pPr>
        <w:widowControl/>
        <w:shd w:val="clear" w:color="auto" w:fill="FAFAFA"/>
        <w:snapToGrid w:val="0"/>
        <w:spacing w:before="300"/>
        <w:rPr>
          <w:rFonts w:asciiTheme="minorEastAsia" w:hAnsiTheme="minorEastAsia" w:cs="宋体"/>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lastRenderedPageBreak/>
        <w:t>3.</w:t>
      </w:r>
      <w:r w:rsidRPr="00500911">
        <w:rPr>
          <w:rFonts w:asciiTheme="minorEastAsia" w:hAnsiTheme="minorEastAsia" w:cs="宋体" w:hint="eastAsia"/>
          <w:color w:val="FFFFFF"/>
          <w:spacing w:val="8"/>
          <w:kern w:val="0"/>
          <w:sz w:val="28"/>
          <w:szCs w:val="28"/>
          <w:shd w:val="clear" w:color="auto" w:fill="E9635F"/>
        </w:rPr>
        <w:t xml:space="preserve"> </w:t>
      </w:r>
      <w:r w:rsidRPr="00500911">
        <w:rPr>
          <w:rFonts w:asciiTheme="minorEastAsia" w:hAnsiTheme="minorEastAsia" w:cs="宋体" w:hint="eastAsia"/>
          <w:color w:val="000000"/>
          <w:spacing w:val="8"/>
          <w:kern w:val="0"/>
          <w:sz w:val="28"/>
          <w:szCs w:val="28"/>
        </w:rPr>
        <w:t>安卓Android系统目前已经在主流应用市场上架。纳税人可以搜索“个人所得税”下载安装。</w:t>
      </w:r>
    </w:p>
    <w:p w:rsidR="00500911" w:rsidRPr="00500911" w:rsidRDefault="00500911" w:rsidP="005A2E39">
      <w:pPr>
        <w:widowControl/>
        <w:shd w:val="clear" w:color="auto" w:fill="FAFAFA"/>
        <w:snapToGrid w:val="0"/>
        <w:spacing w:before="100" w:beforeAutospacing="1"/>
        <w:rPr>
          <w:rFonts w:asciiTheme="minorEastAsia" w:hAnsiTheme="minorEastAsia" w:cs="宋体"/>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二、</w:t>
      </w:r>
      <w:r w:rsidRPr="005A2E39">
        <w:rPr>
          <w:rFonts w:asciiTheme="minorEastAsia" w:hAnsiTheme="minorEastAsia" w:cs="宋体" w:hint="eastAsia"/>
          <w:b/>
          <w:bCs/>
          <w:color w:val="333333"/>
          <w:spacing w:val="8"/>
          <w:kern w:val="0"/>
          <w:sz w:val="28"/>
          <w:szCs w:val="28"/>
        </w:rPr>
        <w:t>“个人所得税”APP注册</w:t>
      </w:r>
    </w:p>
    <w:p w:rsidR="00500911" w:rsidRPr="00500911" w:rsidRDefault="00500911" w:rsidP="005A2E39">
      <w:pPr>
        <w:widowControl/>
        <w:shd w:val="clear" w:color="auto" w:fill="FAFAFA"/>
        <w:snapToGrid w:val="0"/>
        <w:spacing w:before="100" w:beforeAutospacing="1" w:after="100" w:afterAutospacing="1"/>
        <w:ind w:firstLine="480"/>
        <w:rPr>
          <w:rFonts w:asciiTheme="minorEastAsia" w:hAnsiTheme="minorEastAsia" w:cs="宋体"/>
          <w:color w:val="333333"/>
          <w:spacing w:val="8"/>
          <w:kern w:val="0"/>
          <w:sz w:val="28"/>
          <w:szCs w:val="28"/>
        </w:rPr>
      </w:pPr>
      <w:r w:rsidRPr="00C6102A">
        <w:rPr>
          <w:rFonts w:asciiTheme="minorEastAsia" w:hAnsiTheme="minorEastAsia" w:cs="宋体" w:hint="eastAsia"/>
          <w:b/>
          <w:color w:val="333333"/>
          <w:spacing w:val="8"/>
          <w:kern w:val="0"/>
          <w:sz w:val="28"/>
          <w:szCs w:val="28"/>
          <w:shd w:val="clear" w:color="auto" w:fill="FFDA51"/>
        </w:rPr>
        <w:t>二种方式</w:t>
      </w:r>
      <w:r w:rsidRPr="00500911">
        <w:rPr>
          <w:rFonts w:asciiTheme="minorEastAsia" w:hAnsiTheme="minorEastAsia" w:cs="宋体" w:hint="eastAsia"/>
          <w:color w:val="333333"/>
          <w:spacing w:val="8"/>
          <w:kern w:val="0"/>
          <w:sz w:val="28"/>
          <w:szCs w:val="28"/>
          <w:shd w:val="clear" w:color="auto" w:fill="FFDA51"/>
        </w:rPr>
        <w:t>：</w:t>
      </w:r>
    </w:p>
    <w:p w:rsidR="00500911" w:rsidRPr="00500911" w:rsidRDefault="00500911" w:rsidP="005A2E39">
      <w:pPr>
        <w:widowControl/>
        <w:shd w:val="clear" w:color="auto" w:fill="FAFAFA"/>
        <w:snapToGrid w:val="0"/>
        <w:spacing w:before="300" w:after="100" w:afterAutospacing="1"/>
        <w:rPr>
          <w:rFonts w:asciiTheme="minorEastAsia" w:hAnsiTheme="minorEastAsia" w:cs="宋体"/>
          <w:b/>
          <w:bCs/>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 xml:space="preserve">1. </w:t>
      </w:r>
      <w:r w:rsidRPr="00500911">
        <w:rPr>
          <w:rFonts w:asciiTheme="minorEastAsia" w:hAnsiTheme="minorEastAsia" w:cs="宋体" w:hint="eastAsia"/>
          <w:b/>
          <w:bCs/>
          <w:color w:val="333333"/>
          <w:spacing w:val="8"/>
          <w:kern w:val="0"/>
          <w:sz w:val="28"/>
          <w:szCs w:val="28"/>
        </w:rPr>
        <w:t>人脸识别认证注册：</w:t>
      </w:r>
      <w:r w:rsidRPr="005A2E39">
        <w:rPr>
          <w:rFonts w:asciiTheme="minorEastAsia" w:hAnsiTheme="minorEastAsia" w:cs="宋体" w:hint="eastAsia"/>
          <w:b/>
          <w:bCs/>
          <w:color w:val="333333"/>
          <w:spacing w:val="8"/>
          <w:kern w:val="0"/>
          <w:sz w:val="28"/>
          <w:szCs w:val="28"/>
        </w:rPr>
        <w:t>适用于居民身份证注册。</w:t>
      </w:r>
    </w:p>
    <w:p w:rsidR="00500911" w:rsidRPr="00ED1EC2" w:rsidRDefault="00500911" w:rsidP="005A2E39">
      <w:pPr>
        <w:widowControl/>
        <w:shd w:val="clear" w:color="auto" w:fill="FAFAFA"/>
        <w:snapToGrid w:val="0"/>
        <w:spacing w:before="300" w:after="100" w:afterAutospacing="1"/>
        <w:ind w:firstLine="480"/>
        <w:rPr>
          <w:rFonts w:asciiTheme="minorEastAsia" w:hAnsiTheme="minorEastAsia" w:cs="宋体"/>
          <w:b/>
          <w:bCs/>
          <w:color w:val="333333"/>
          <w:spacing w:val="8"/>
          <w:kern w:val="0"/>
          <w:sz w:val="28"/>
          <w:szCs w:val="28"/>
        </w:rPr>
      </w:pPr>
      <w:r w:rsidRPr="00500911">
        <w:rPr>
          <w:rFonts w:asciiTheme="minorEastAsia" w:hAnsiTheme="minorEastAsia" w:cs="宋体" w:hint="eastAsia"/>
          <w:bCs/>
          <w:color w:val="333333"/>
          <w:spacing w:val="8"/>
          <w:kern w:val="0"/>
          <w:sz w:val="28"/>
          <w:szCs w:val="28"/>
        </w:rPr>
        <w:t>“人脸识别认证注册”是调用公安部门人像数据进行比对验证，验证通过后即可进行实名注册。</w:t>
      </w:r>
      <w:r w:rsidRPr="00ED1EC2">
        <w:rPr>
          <w:rFonts w:asciiTheme="minorEastAsia" w:hAnsiTheme="minorEastAsia" w:cs="宋体" w:hint="eastAsia"/>
          <w:b/>
          <w:bCs/>
          <w:color w:val="333333"/>
          <w:spacing w:val="8"/>
          <w:kern w:val="0"/>
          <w:sz w:val="28"/>
          <w:szCs w:val="28"/>
        </w:rPr>
        <w:t>这是最方便的一种方式，建议优先使用这种注册方式。</w:t>
      </w:r>
    </w:p>
    <w:p w:rsidR="00500911" w:rsidRPr="00500911" w:rsidRDefault="00500911" w:rsidP="005A2E39">
      <w:pPr>
        <w:widowControl/>
        <w:shd w:val="clear" w:color="auto" w:fill="FAFAFA"/>
        <w:snapToGrid w:val="0"/>
        <w:spacing w:before="300" w:after="100" w:afterAutospacing="1"/>
        <w:rPr>
          <w:rFonts w:asciiTheme="minorEastAsia" w:hAnsiTheme="minorEastAsia" w:cs="宋体"/>
          <w:bCs/>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 xml:space="preserve">2. </w:t>
      </w:r>
      <w:r w:rsidRPr="00500911">
        <w:rPr>
          <w:rFonts w:asciiTheme="minorEastAsia" w:hAnsiTheme="minorEastAsia" w:cs="宋体" w:hint="eastAsia"/>
          <w:bCs/>
          <w:color w:val="333333"/>
          <w:spacing w:val="8"/>
          <w:kern w:val="0"/>
          <w:sz w:val="28"/>
          <w:szCs w:val="28"/>
        </w:rPr>
        <w:t>大厅注册码注册：适用于所有证件类型注册。</w:t>
      </w:r>
    </w:p>
    <w:p w:rsidR="00500911" w:rsidRPr="00500911" w:rsidRDefault="00500911" w:rsidP="005A2E39">
      <w:pPr>
        <w:widowControl/>
        <w:shd w:val="clear" w:color="auto" w:fill="FAFAFA"/>
        <w:snapToGrid w:val="0"/>
        <w:spacing w:before="300" w:after="100" w:afterAutospacing="1"/>
        <w:ind w:firstLine="480"/>
        <w:rPr>
          <w:rFonts w:asciiTheme="minorEastAsia" w:hAnsiTheme="minorEastAsia" w:cs="宋体"/>
          <w:bCs/>
          <w:color w:val="333333"/>
          <w:spacing w:val="8"/>
          <w:kern w:val="0"/>
          <w:sz w:val="28"/>
          <w:szCs w:val="28"/>
        </w:rPr>
      </w:pPr>
      <w:r w:rsidRPr="00500911">
        <w:rPr>
          <w:rFonts w:asciiTheme="minorEastAsia" w:hAnsiTheme="minorEastAsia" w:cs="宋体" w:hint="eastAsia"/>
          <w:bCs/>
          <w:color w:val="333333"/>
          <w:spacing w:val="8"/>
          <w:kern w:val="0"/>
          <w:sz w:val="28"/>
          <w:szCs w:val="28"/>
        </w:rPr>
        <w:t>大厅注册码注册，需要您携带本人身份证去本地的办税服务大厅申请系统注册码，完成注册实名认证。</w:t>
      </w:r>
    </w:p>
    <w:p w:rsidR="00500911" w:rsidRPr="00500911" w:rsidRDefault="00500911" w:rsidP="005A2E39">
      <w:pPr>
        <w:widowControl/>
        <w:shd w:val="clear" w:color="auto" w:fill="FAFAFA"/>
        <w:snapToGrid w:val="0"/>
        <w:spacing w:before="100" w:beforeAutospacing="1" w:after="100" w:afterAutospacing="1"/>
        <w:rPr>
          <w:rFonts w:asciiTheme="minorEastAsia" w:hAnsiTheme="minorEastAsia" w:cs="宋体"/>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三、</w:t>
      </w:r>
      <w:r w:rsidRPr="005A2E39">
        <w:rPr>
          <w:rFonts w:asciiTheme="minorEastAsia" w:hAnsiTheme="minorEastAsia" w:cs="宋体" w:hint="eastAsia"/>
          <w:bCs/>
          <w:color w:val="333333"/>
          <w:spacing w:val="8"/>
          <w:kern w:val="0"/>
          <w:sz w:val="28"/>
          <w:szCs w:val="28"/>
        </w:rPr>
        <w:t>通过人脸识别认证注册“个人所得税”APP</w:t>
      </w:r>
    </w:p>
    <w:p w:rsidR="00500911" w:rsidRPr="00500911" w:rsidRDefault="00500911" w:rsidP="005A2E39">
      <w:pPr>
        <w:widowControl/>
        <w:shd w:val="clear" w:color="auto" w:fill="FAFAFA"/>
        <w:snapToGrid w:val="0"/>
        <w:spacing w:before="100" w:beforeAutospacing="1" w:after="100" w:afterAutospacing="1"/>
        <w:rPr>
          <w:rFonts w:asciiTheme="minorEastAsia" w:hAnsiTheme="minorEastAsia" w:cs="宋体"/>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1.</w:t>
      </w:r>
      <w:r w:rsidRPr="005A2E39">
        <w:rPr>
          <w:rFonts w:asciiTheme="minorEastAsia" w:hAnsiTheme="minorEastAsia" w:cs="宋体" w:hint="eastAsia"/>
          <w:b/>
          <w:bCs/>
          <w:i/>
          <w:iCs/>
          <w:color w:val="FF4C41"/>
          <w:spacing w:val="8"/>
          <w:kern w:val="0"/>
          <w:sz w:val="28"/>
          <w:szCs w:val="28"/>
        </w:rPr>
        <w:t xml:space="preserve"> </w:t>
      </w:r>
      <w:r w:rsidRPr="00500911">
        <w:rPr>
          <w:rFonts w:asciiTheme="minorEastAsia" w:hAnsiTheme="minorEastAsia" w:cs="宋体" w:hint="eastAsia"/>
          <w:bCs/>
          <w:color w:val="333333"/>
          <w:spacing w:val="8"/>
          <w:kern w:val="0"/>
          <w:sz w:val="28"/>
          <w:szCs w:val="28"/>
        </w:rPr>
        <w:t>打开“个人所得税”APP—点击右下角“个人中心”—点击左上角“登录/注册”—点击“注册”</w:t>
      </w:r>
      <w:r w:rsidRPr="00500911">
        <w:rPr>
          <w:rFonts w:asciiTheme="minorEastAsia" w:hAnsiTheme="minorEastAsia" w:cs="宋体" w:hint="eastAsia"/>
          <w:color w:val="333333"/>
          <w:spacing w:val="8"/>
          <w:kern w:val="0"/>
          <w:sz w:val="28"/>
          <w:szCs w:val="28"/>
        </w:rPr>
        <w:t>。</w:t>
      </w:r>
    </w:p>
    <w:p w:rsidR="00500911" w:rsidRPr="00500911" w:rsidRDefault="00500911" w:rsidP="005A2E39">
      <w:pPr>
        <w:widowControl/>
        <w:shd w:val="clear" w:color="auto" w:fill="FAFAFA"/>
        <w:snapToGrid w:val="0"/>
        <w:spacing w:before="300" w:after="100" w:afterAutospacing="1"/>
        <w:rPr>
          <w:rFonts w:asciiTheme="minorEastAsia" w:hAnsiTheme="minorEastAsia" w:cs="宋体"/>
          <w:bCs/>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 xml:space="preserve">2. </w:t>
      </w:r>
      <w:r w:rsidRPr="00500911">
        <w:rPr>
          <w:rFonts w:asciiTheme="minorEastAsia" w:hAnsiTheme="minorEastAsia" w:cs="宋体" w:hint="eastAsia"/>
          <w:bCs/>
          <w:color w:val="333333"/>
          <w:spacing w:val="8"/>
          <w:kern w:val="0"/>
          <w:sz w:val="28"/>
          <w:szCs w:val="28"/>
        </w:rPr>
        <w:t>选择【人脸识别认证注册】，阅读自然人办税服务平台《用户注册协议》《个人信息及隐私保护政策》，同意并继续下一步。</w:t>
      </w:r>
    </w:p>
    <w:p w:rsidR="00500911" w:rsidRPr="00500911" w:rsidRDefault="00500911" w:rsidP="005A2E39">
      <w:pPr>
        <w:widowControl/>
        <w:shd w:val="clear" w:color="auto" w:fill="FAFAFA"/>
        <w:snapToGrid w:val="0"/>
        <w:spacing w:before="300" w:after="100" w:afterAutospacing="1"/>
        <w:rPr>
          <w:rFonts w:asciiTheme="minorEastAsia" w:hAnsiTheme="minorEastAsia" w:cs="宋体"/>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 xml:space="preserve">3. </w:t>
      </w:r>
      <w:r w:rsidRPr="00500911">
        <w:rPr>
          <w:rFonts w:asciiTheme="minorEastAsia" w:hAnsiTheme="minorEastAsia" w:cs="宋体" w:hint="eastAsia"/>
          <w:bCs/>
          <w:color w:val="333333"/>
          <w:spacing w:val="8"/>
          <w:kern w:val="0"/>
          <w:sz w:val="28"/>
          <w:szCs w:val="28"/>
        </w:rPr>
        <w:t>填写身份相关信息，包括：证照号码、姓名（姓名录入系统自带生僻字录入功能）</w:t>
      </w:r>
      <w:r w:rsidRPr="00500911">
        <w:rPr>
          <w:rFonts w:asciiTheme="minorEastAsia" w:hAnsiTheme="minorEastAsia" w:cs="宋体" w:hint="eastAsia"/>
          <w:color w:val="333333"/>
          <w:spacing w:val="8"/>
          <w:kern w:val="0"/>
          <w:sz w:val="28"/>
          <w:szCs w:val="28"/>
        </w:rPr>
        <w:t>。</w:t>
      </w:r>
    </w:p>
    <w:p w:rsidR="00500911" w:rsidRPr="00500911" w:rsidRDefault="00500911" w:rsidP="005A2E39">
      <w:pPr>
        <w:widowControl/>
        <w:shd w:val="clear" w:color="auto" w:fill="FAFAFA"/>
        <w:snapToGrid w:val="0"/>
        <w:rPr>
          <w:rFonts w:asciiTheme="minorEastAsia" w:hAnsiTheme="minorEastAsia" w:cs="宋体"/>
          <w:color w:val="333333"/>
          <w:spacing w:val="8"/>
          <w:kern w:val="0"/>
          <w:sz w:val="28"/>
          <w:szCs w:val="28"/>
        </w:rPr>
      </w:pPr>
      <w:r w:rsidRPr="00500911">
        <w:rPr>
          <w:rFonts w:asciiTheme="minorEastAsia" w:hAnsiTheme="minorEastAsia" w:cs="宋体" w:hint="eastAsia"/>
          <w:bCs/>
          <w:color w:val="333333"/>
          <w:spacing w:val="8"/>
          <w:kern w:val="0"/>
          <w:sz w:val="28"/>
          <w:szCs w:val="28"/>
        </w:rPr>
        <w:t>点击</w:t>
      </w:r>
      <w:r w:rsidRPr="005A2E39">
        <w:rPr>
          <w:rFonts w:asciiTheme="minorEastAsia" w:hAnsiTheme="minorEastAsia" w:cs="宋体" w:hint="eastAsia"/>
          <w:bCs/>
          <w:color w:val="333333"/>
          <w:spacing w:val="8"/>
          <w:kern w:val="0"/>
          <w:sz w:val="28"/>
          <w:szCs w:val="28"/>
        </w:rPr>
        <w:t>“</w:t>
      </w:r>
      <w:r w:rsidRPr="005A2E39">
        <w:rPr>
          <w:rFonts w:asciiTheme="minorEastAsia" w:hAnsiTheme="minorEastAsia" w:cs="宋体" w:hint="eastAsia"/>
          <w:bCs/>
          <w:color w:val="FF0000"/>
          <w:spacing w:val="8"/>
          <w:kern w:val="0"/>
          <w:sz w:val="28"/>
          <w:szCs w:val="28"/>
        </w:rPr>
        <w:t>开始人脸识别”</w:t>
      </w:r>
      <w:r w:rsidRPr="00500911">
        <w:rPr>
          <w:rFonts w:asciiTheme="minorEastAsia" w:hAnsiTheme="minorEastAsia" w:cs="宋体" w:hint="eastAsia"/>
          <w:bCs/>
          <w:color w:val="333333"/>
          <w:spacing w:val="8"/>
          <w:kern w:val="0"/>
          <w:sz w:val="28"/>
          <w:szCs w:val="28"/>
        </w:rPr>
        <w:t>按钮后进行拍摄。</w:t>
      </w:r>
    </w:p>
    <w:p w:rsidR="00500911" w:rsidRPr="00500911" w:rsidRDefault="00500911" w:rsidP="00500911">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lastRenderedPageBreak/>
        <w:drawing>
          <wp:inline distT="0" distB="0" distL="0" distR="0">
            <wp:extent cx="5410200" cy="6362700"/>
            <wp:effectExtent l="19050" t="0" r="0" b="0"/>
            <wp:docPr id="4" name="图片 4" descr="https://mmbiz.qpic.cn/mmbiz_png/ibFD7Rwz2lz3zxzoD5wWKy1Gh9vwUB4GCId2ypJylvicibuc3umYBYEWrX00fjUD2dmMU7Ozs3tgadbAewOgQfjvg/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ibFD7Rwz2lz3zxzoD5wWKy1Gh9vwUB4GCId2ypJylvicibuc3umYBYEWrX00fjUD2dmMU7Ozs3tgadbAewOgQfjvg/640?wx_fmt=png&amp;wxfrom=5&amp;wx_lazy=1&amp;wx_co=1"/>
                    <pic:cNvPicPr>
                      <a:picLocks noChangeAspect="1" noChangeArrowheads="1"/>
                    </pic:cNvPicPr>
                  </pic:nvPicPr>
                  <pic:blipFill>
                    <a:blip r:embed="rId6"/>
                    <a:srcRect/>
                    <a:stretch>
                      <a:fillRect/>
                    </a:stretch>
                  </pic:blipFill>
                  <pic:spPr bwMode="auto">
                    <a:xfrm>
                      <a:off x="0" y="0"/>
                      <a:ext cx="5410200" cy="6362700"/>
                    </a:xfrm>
                    <a:prstGeom prst="rect">
                      <a:avLst/>
                    </a:prstGeom>
                    <a:noFill/>
                    <a:ln w="9525">
                      <a:noFill/>
                      <a:miter lim="800000"/>
                      <a:headEnd/>
                      <a:tailEnd/>
                    </a:ln>
                  </pic:spPr>
                </pic:pic>
              </a:graphicData>
            </a:graphic>
          </wp:inline>
        </w:drawing>
      </w:r>
    </w:p>
    <w:p w:rsidR="00500911" w:rsidRPr="00500911" w:rsidRDefault="00500911" w:rsidP="00C6102A">
      <w:pPr>
        <w:widowControl/>
        <w:shd w:val="clear" w:color="auto" w:fill="FAFAFA"/>
        <w:snapToGrid w:val="0"/>
        <w:spacing w:before="300" w:after="100" w:afterAutospacing="1" w:line="360" w:lineRule="auto"/>
        <w:rPr>
          <w:rFonts w:asciiTheme="minorEastAsia" w:hAnsiTheme="minorEastAsia" w:cs="宋体"/>
          <w:b/>
          <w:bCs/>
          <w:color w:val="333333"/>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 xml:space="preserve">4. </w:t>
      </w:r>
      <w:r w:rsidRPr="00500911">
        <w:rPr>
          <w:rFonts w:asciiTheme="minorEastAsia" w:hAnsiTheme="minorEastAsia" w:cs="宋体" w:hint="eastAsia"/>
          <w:b/>
          <w:bCs/>
          <w:color w:val="333333"/>
          <w:spacing w:val="8"/>
          <w:kern w:val="0"/>
          <w:sz w:val="28"/>
          <w:szCs w:val="28"/>
        </w:rPr>
        <w:t>人像数据与后台公安部门接口比对验证，通过后跳转到登录设置界面。按照页面提示设置自己的登录名、密码、手机号（需短信校验）完成注册。</w:t>
      </w:r>
    </w:p>
    <w:p w:rsidR="00500911" w:rsidRPr="005A2E39" w:rsidRDefault="00500911" w:rsidP="005A2E39">
      <w:pPr>
        <w:widowControl/>
        <w:shd w:val="clear" w:color="auto" w:fill="FAFAFA"/>
        <w:snapToGrid w:val="0"/>
        <w:spacing w:before="100" w:beforeAutospacing="1" w:after="100" w:afterAutospacing="1" w:line="360" w:lineRule="auto"/>
        <w:rPr>
          <w:rFonts w:asciiTheme="minorEastAsia" w:hAnsiTheme="minorEastAsia" w:cs="宋体"/>
          <w:b/>
          <w:bCs/>
          <w:spacing w:val="8"/>
          <w:kern w:val="0"/>
          <w:sz w:val="28"/>
          <w:szCs w:val="28"/>
        </w:rPr>
      </w:pPr>
      <w:r w:rsidRPr="005A2E39">
        <w:rPr>
          <w:rFonts w:asciiTheme="minorEastAsia" w:hAnsiTheme="minorEastAsia" w:cs="宋体" w:hint="eastAsia"/>
          <w:color w:val="FFFFFF"/>
          <w:spacing w:val="8"/>
          <w:kern w:val="0"/>
          <w:sz w:val="28"/>
          <w:szCs w:val="28"/>
          <w:shd w:val="clear" w:color="auto" w:fill="E9635F"/>
        </w:rPr>
        <w:t>四、</w:t>
      </w:r>
      <w:r w:rsidRPr="005A2E39">
        <w:rPr>
          <w:rFonts w:asciiTheme="minorEastAsia" w:hAnsiTheme="minorEastAsia" w:cs="宋体" w:hint="eastAsia"/>
          <w:spacing w:val="8"/>
          <w:kern w:val="0"/>
          <w:sz w:val="28"/>
          <w:szCs w:val="28"/>
        </w:rPr>
        <w:t>2</w:t>
      </w:r>
      <w:r w:rsidRPr="005A2E39">
        <w:rPr>
          <w:rFonts w:asciiTheme="minorEastAsia" w:hAnsiTheme="minorEastAsia" w:cs="宋体" w:hint="eastAsia"/>
          <w:b/>
          <w:bCs/>
          <w:spacing w:val="8"/>
          <w:kern w:val="0"/>
          <w:sz w:val="28"/>
          <w:szCs w:val="28"/>
        </w:rPr>
        <w:t>020年专项附加扣除确认</w:t>
      </w:r>
    </w:p>
    <w:p w:rsidR="0059641D" w:rsidRPr="00500911" w:rsidRDefault="0059641D" w:rsidP="005A2E39">
      <w:pPr>
        <w:widowControl/>
        <w:shd w:val="clear" w:color="auto" w:fill="FAFAFA"/>
        <w:snapToGrid w:val="0"/>
        <w:spacing w:before="100" w:beforeAutospacing="1" w:after="100" w:afterAutospacing="1" w:line="360" w:lineRule="auto"/>
        <w:rPr>
          <w:rFonts w:asciiTheme="minorEastAsia" w:hAnsiTheme="minorEastAsia" w:cs="宋体"/>
          <w:spacing w:val="8"/>
          <w:kern w:val="0"/>
          <w:sz w:val="28"/>
          <w:szCs w:val="28"/>
        </w:rPr>
      </w:pPr>
      <w:r w:rsidRPr="005A2E39">
        <w:rPr>
          <w:rFonts w:asciiTheme="minorEastAsia" w:hAnsiTheme="minorEastAsia" w:cs="宋体" w:hint="eastAsia"/>
          <w:b/>
          <w:bCs/>
          <w:spacing w:val="8"/>
          <w:kern w:val="0"/>
          <w:sz w:val="28"/>
          <w:szCs w:val="28"/>
          <w:highlight w:val="yellow"/>
        </w:rPr>
        <w:t>两种情形</w:t>
      </w:r>
    </w:p>
    <w:p w:rsidR="00500911" w:rsidRPr="00500911" w:rsidRDefault="00500911" w:rsidP="005A2E39">
      <w:pPr>
        <w:widowControl/>
        <w:shd w:val="clear" w:color="auto" w:fill="FAFAFA"/>
        <w:snapToGrid w:val="0"/>
        <w:spacing w:before="100" w:beforeAutospacing="1" w:after="100" w:afterAutospacing="1" w:line="360" w:lineRule="auto"/>
        <w:rPr>
          <w:rFonts w:asciiTheme="minorEastAsia" w:hAnsiTheme="minorEastAsia" w:cs="宋体"/>
          <w:color w:val="333333"/>
          <w:spacing w:val="8"/>
          <w:kern w:val="0"/>
          <w:sz w:val="28"/>
          <w:szCs w:val="28"/>
        </w:rPr>
      </w:pPr>
      <w:r w:rsidRPr="005A2E39">
        <w:rPr>
          <w:rFonts w:asciiTheme="minorEastAsia" w:hAnsiTheme="minorEastAsia" w:cs="宋体" w:hint="eastAsia"/>
          <w:color w:val="333333"/>
          <w:spacing w:val="8"/>
          <w:kern w:val="0"/>
          <w:sz w:val="28"/>
          <w:szCs w:val="28"/>
        </w:rPr>
        <w:lastRenderedPageBreak/>
        <w:t>情形1：</w:t>
      </w:r>
      <w:r w:rsidRPr="00500911">
        <w:rPr>
          <w:rFonts w:asciiTheme="minorEastAsia" w:hAnsiTheme="minorEastAsia" w:cs="宋体"/>
          <w:color w:val="333333"/>
          <w:spacing w:val="8"/>
          <w:kern w:val="0"/>
          <w:sz w:val="28"/>
          <w:szCs w:val="28"/>
        </w:rPr>
        <w:t>2019年已经填写专项附加扣除，2020年在2019年基础上继续申报</w:t>
      </w:r>
    </w:p>
    <w:p w:rsidR="00500911" w:rsidRPr="00500911" w:rsidRDefault="00500911" w:rsidP="005A2E39">
      <w:pPr>
        <w:widowControl/>
        <w:shd w:val="clear" w:color="auto" w:fill="FAFAFA"/>
        <w:snapToGrid w:val="0"/>
        <w:spacing w:before="100" w:beforeAutospacing="1" w:after="100" w:afterAutospacing="1" w:line="360" w:lineRule="auto"/>
        <w:rPr>
          <w:rFonts w:asciiTheme="minorEastAsia" w:hAnsiTheme="minorEastAsia" w:cs="宋体"/>
          <w:color w:val="333333"/>
          <w:spacing w:val="8"/>
          <w:kern w:val="0"/>
          <w:sz w:val="28"/>
          <w:szCs w:val="28"/>
        </w:rPr>
      </w:pPr>
      <w:r w:rsidRPr="00500911">
        <w:rPr>
          <w:rFonts w:asciiTheme="minorEastAsia" w:hAnsiTheme="minorEastAsia" w:cs="宋体"/>
          <w:color w:val="007AAA"/>
          <w:spacing w:val="8"/>
          <w:kern w:val="0"/>
          <w:sz w:val="28"/>
          <w:szCs w:val="28"/>
        </w:rPr>
        <w:t>（1）</w:t>
      </w:r>
      <w:r w:rsidRPr="00500911">
        <w:rPr>
          <w:rFonts w:asciiTheme="minorEastAsia" w:hAnsiTheme="minorEastAsia" w:cs="宋体"/>
          <w:color w:val="333333"/>
          <w:spacing w:val="8"/>
          <w:kern w:val="0"/>
          <w:sz w:val="28"/>
          <w:szCs w:val="28"/>
        </w:rPr>
        <w:t>点击“确认2020年度专项附加扣除”</w:t>
      </w:r>
    </w:p>
    <w:p w:rsidR="00500911" w:rsidRPr="00500911" w:rsidRDefault="00500911" w:rsidP="005A2E39">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drawing>
          <wp:inline distT="0" distB="0" distL="0" distR="0">
            <wp:extent cx="2971800" cy="5686425"/>
            <wp:effectExtent l="19050" t="0" r="0" b="0"/>
            <wp:docPr id="11" name="图片 11" descr="https://mmbiz.qpic.cn/mmbiz_png/qmyrsowwGUlE6nmpGRlUibS4jM0nnS98XMeOiab9UPoOcczQ1QmsBGeHDFJxNZYb2ypd6JNwK4dyFwveoLXfGvqw/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png/qmyrsowwGUlE6nmpGRlUibS4jM0nnS98XMeOiab9UPoOcczQ1QmsBGeHDFJxNZYb2ypd6JNwK4dyFwveoLXfGvqw/640?wx_fmt=png&amp;wxfrom=5&amp;wx_lazy=1&amp;wx_co=1"/>
                    <pic:cNvPicPr>
                      <a:picLocks noChangeAspect="1" noChangeArrowheads="1"/>
                    </pic:cNvPicPr>
                  </pic:nvPicPr>
                  <pic:blipFill>
                    <a:blip r:embed="rId7"/>
                    <a:srcRect/>
                    <a:stretch>
                      <a:fillRect/>
                    </a:stretch>
                  </pic:blipFill>
                  <pic:spPr bwMode="auto">
                    <a:xfrm>
                      <a:off x="0" y="0"/>
                      <a:ext cx="2971800" cy="5686425"/>
                    </a:xfrm>
                    <a:prstGeom prst="rect">
                      <a:avLst/>
                    </a:prstGeom>
                    <a:noFill/>
                    <a:ln w="9525">
                      <a:noFill/>
                      <a:miter lim="800000"/>
                      <a:headEnd/>
                      <a:tailEnd/>
                    </a:ln>
                  </pic:spPr>
                </pic:pic>
              </a:graphicData>
            </a:graphic>
          </wp:inline>
        </w:drawing>
      </w: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007AAA"/>
          <w:spacing w:val="8"/>
          <w:kern w:val="0"/>
          <w:sz w:val="28"/>
          <w:szCs w:val="28"/>
        </w:rPr>
        <w:t>（2）</w:t>
      </w:r>
      <w:r w:rsidRPr="00500911">
        <w:rPr>
          <w:rFonts w:asciiTheme="minorEastAsia" w:hAnsiTheme="minorEastAsia" w:cs="宋体"/>
          <w:color w:val="333333"/>
          <w:spacing w:val="8"/>
          <w:kern w:val="0"/>
          <w:sz w:val="28"/>
          <w:szCs w:val="28"/>
        </w:rPr>
        <w:t>系统提示“如您已经采集2020年度的信息，本次操作完全覆盖”，确认后点击“确定”。</w:t>
      </w:r>
    </w:p>
    <w:p w:rsidR="00500911" w:rsidRPr="00500911" w:rsidRDefault="00500911" w:rsidP="005A2E39">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lastRenderedPageBreak/>
        <w:drawing>
          <wp:inline distT="0" distB="0" distL="0" distR="0">
            <wp:extent cx="2924175" cy="5067300"/>
            <wp:effectExtent l="19050" t="0" r="9525" b="0"/>
            <wp:docPr id="12" name="图片 12" descr="https://mmbiz.qpic.cn/mmbiz_png/qmyrsowwGUlE6nmpGRlUibS4jM0nnS98XmZiabsib2DnqGVVhGxibicicMu7gGJrZHgmCovZfUiaHl6tKMbtHNsOeraGQ/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png/qmyrsowwGUlE6nmpGRlUibS4jM0nnS98XmZiabsib2DnqGVVhGxibicicMu7gGJrZHgmCovZfUiaHl6tKMbtHNsOeraGQ/640?wx_fmt=png&amp;wxfrom=5&amp;wx_lazy=1&amp;wx_co=1"/>
                    <pic:cNvPicPr>
                      <a:picLocks noChangeAspect="1" noChangeArrowheads="1"/>
                    </pic:cNvPicPr>
                  </pic:nvPicPr>
                  <pic:blipFill>
                    <a:blip r:embed="rId8"/>
                    <a:srcRect/>
                    <a:stretch>
                      <a:fillRect/>
                    </a:stretch>
                  </pic:blipFill>
                  <pic:spPr bwMode="auto">
                    <a:xfrm>
                      <a:off x="0" y="0"/>
                      <a:ext cx="2924175" cy="5067300"/>
                    </a:xfrm>
                    <a:prstGeom prst="rect">
                      <a:avLst/>
                    </a:prstGeom>
                    <a:noFill/>
                    <a:ln w="9525">
                      <a:noFill/>
                      <a:miter lim="800000"/>
                      <a:headEnd/>
                      <a:tailEnd/>
                    </a:ln>
                  </pic:spPr>
                </pic:pic>
              </a:graphicData>
            </a:graphic>
          </wp:inline>
        </w:drawing>
      </w:r>
    </w:p>
    <w:p w:rsidR="00500911" w:rsidRPr="00500911" w:rsidRDefault="00500911" w:rsidP="005A2E39">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007AAA"/>
          <w:spacing w:val="8"/>
          <w:kern w:val="0"/>
          <w:sz w:val="28"/>
          <w:szCs w:val="28"/>
        </w:rPr>
        <w:t>（3）</w:t>
      </w:r>
      <w:r w:rsidRPr="00500911">
        <w:rPr>
          <w:rFonts w:asciiTheme="minorEastAsia" w:hAnsiTheme="minorEastAsia" w:cs="宋体"/>
          <w:color w:val="333333"/>
          <w:spacing w:val="8"/>
          <w:kern w:val="0"/>
          <w:sz w:val="28"/>
          <w:szCs w:val="28"/>
        </w:rPr>
        <w:t>可以打开专项附加扣除，核对信息；如有修改，可以点击“修改”，信息确认后点击“一键确认”</w:t>
      </w:r>
    </w:p>
    <w:p w:rsidR="00500911" w:rsidRPr="00500911" w:rsidRDefault="00500911" w:rsidP="005A2E39">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lastRenderedPageBreak/>
        <w:drawing>
          <wp:inline distT="0" distB="0" distL="0" distR="0">
            <wp:extent cx="2933700" cy="3981450"/>
            <wp:effectExtent l="19050" t="0" r="0" b="0"/>
            <wp:docPr id="13" name="图片 13" descr="https://mmbiz.qpic.cn/mmbiz_png/qmyrsowwGUlE6nmpGRlUibS4jM0nnS98Xf0icdp6IHE5RwTzXu0H5QyG0hmXPicJ7mCnjStftPHD0nEM37JcX7xVQ/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biz.qpic.cn/mmbiz_png/qmyrsowwGUlE6nmpGRlUibS4jM0nnS98Xf0icdp6IHE5RwTzXu0H5QyG0hmXPicJ7mCnjStftPHD0nEM37JcX7xVQ/640?wx_fmt=png&amp;wxfrom=5&amp;wx_lazy=1&amp;wx_co=1"/>
                    <pic:cNvPicPr>
                      <a:picLocks noChangeAspect="1" noChangeArrowheads="1"/>
                    </pic:cNvPicPr>
                  </pic:nvPicPr>
                  <pic:blipFill>
                    <a:blip r:embed="rId9"/>
                    <a:srcRect/>
                    <a:stretch>
                      <a:fillRect/>
                    </a:stretch>
                  </pic:blipFill>
                  <pic:spPr bwMode="auto">
                    <a:xfrm>
                      <a:off x="0" y="0"/>
                      <a:ext cx="2933700" cy="3981450"/>
                    </a:xfrm>
                    <a:prstGeom prst="rect">
                      <a:avLst/>
                    </a:prstGeom>
                    <a:noFill/>
                    <a:ln w="9525">
                      <a:noFill/>
                      <a:miter lim="800000"/>
                      <a:headEnd/>
                      <a:tailEnd/>
                    </a:ln>
                  </pic:spPr>
                </pic:pic>
              </a:graphicData>
            </a:graphic>
          </wp:inline>
        </w:drawing>
      </w:r>
    </w:p>
    <w:p w:rsidR="00500911" w:rsidRPr="00500911" w:rsidRDefault="00500911" w:rsidP="00500911">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00911">
        <w:rPr>
          <w:rFonts w:asciiTheme="minorEastAsia" w:hAnsiTheme="minorEastAsia" w:cs="宋体" w:hint="eastAsia"/>
          <w:color w:val="333333"/>
          <w:spacing w:val="8"/>
          <w:kern w:val="0"/>
          <w:sz w:val="28"/>
          <w:szCs w:val="28"/>
        </w:rPr>
        <w:t>举例说明</w:t>
      </w: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以修改赡养老人的分摊比例为例，操作如下：</w:t>
      </w: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点击赡养老人，会出现填报详情，点击“修改”-修改“分摊方式”进行修改，修改后回到“待确认扣除信息”界面，点击“一键确认”</w:t>
      </w:r>
    </w:p>
    <w:p w:rsidR="00500911" w:rsidRPr="00500911" w:rsidRDefault="005A2E39" w:rsidP="005A2E39">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lastRenderedPageBreak/>
        <w:drawing>
          <wp:inline distT="0" distB="0" distL="0" distR="0">
            <wp:extent cx="2933700" cy="3790950"/>
            <wp:effectExtent l="19050" t="0" r="0" b="0"/>
            <wp:docPr id="7" name="图片 15" descr="https://mmbiz.qpic.cn/mmbiz_png/qmyrsowwGUlE6nmpGRlUibS4jM0nnS98XibltMLPbniad7n2PZ2xgIBj81ngwGsnqJDo9icPrcVBqoCKaOnr3nuib4Q/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biz.qpic.cn/mmbiz_png/qmyrsowwGUlE6nmpGRlUibS4jM0nnS98XibltMLPbniad7n2PZ2xgIBj81ngwGsnqJDo9icPrcVBqoCKaOnr3nuib4Q/640?wx_fmt=png&amp;wxfrom=5&amp;wx_lazy=1&amp;wx_co=1"/>
                    <pic:cNvPicPr>
                      <a:picLocks noChangeAspect="1" noChangeArrowheads="1"/>
                    </pic:cNvPicPr>
                  </pic:nvPicPr>
                  <pic:blipFill>
                    <a:blip r:embed="rId10"/>
                    <a:srcRect/>
                    <a:stretch>
                      <a:fillRect/>
                    </a:stretch>
                  </pic:blipFill>
                  <pic:spPr bwMode="auto">
                    <a:xfrm>
                      <a:off x="0" y="0"/>
                      <a:ext cx="2933700" cy="3790950"/>
                    </a:xfrm>
                    <a:prstGeom prst="rect">
                      <a:avLst/>
                    </a:prstGeom>
                    <a:noFill/>
                    <a:ln w="9525">
                      <a:noFill/>
                      <a:miter lim="800000"/>
                      <a:headEnd/>
                      <a:tailEnd/>
                    </a:ln>
                  </pic:spPr>
                </pic:pic>
              </a:graphicData>
            </a:graphic>
          </wp:inline>
        </w:drawing>
      </w:r>
      <w:r w:rsidR="00500911" w:rsidRPr="005A2E39">
        <w:rPr>
          <w:rFonts w:asciiTheme="minorEastAsia" w:hAnsiTheme="minorEastAsia" w:cs="宋体"/>
          <w:noProof/>
          <w:color w:val="333333"/>
          <w:spacing w:val="8"/>
          <w:kern w:val="0"/>
          <w:sz w:val="28"/>
          <w:szCs w:val="28"/>
        </w:rPr>
        <w:drawing>
          <wp:inline distT="0" distB="0" distL="0" distR="0">
            <wp:extent cx="2962275" cy="4686300"/>
            <wp:effectExtent l="19050" t="0" r="9525" b="0"/>
            <wp:docPr id="14" name="图片 14" descr="https://mmbiz.qpic.cn/mmbiz_png/qmyrsowwGUlE6nmpGRlUibS4jM0nnS98XZ0IsgolwHGWGXP4h1dSFu2lD3mnDfAuR2fickxMTGKWWibDwkQYj7qNQ/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mbiz.qpic.cn/mmbiz_png/qmyrsowwGUlE6nmpGRlUibS4jM0nnS98XZ0IsgolwHGWGXP4h1dSFu2lD3mnDfAuR2fickxMTGKWWibDwkQYj7qNQ/640?wx_fmt=png&amp;wxfrom=5&amp;wx_lazy=1&amp;wx_co=1"/>
                    <pic:cNvPicPr>
                      <a:picLocks noChangeAspect="1" noChangeArrowheads="1"/>
                    </pic:cNvPicPr>
                  </pic:nvPicPr>
                  <pic:blipFill>
                    <a:blip r:embed="rId11"/>
                    <a:srcRect/>
                    <a:stretch>
                      <a:fillRect/>
                    </a:stretch>
                  </pic:blipFill>
                  <pic:spPr bwMode="auto">
                    <a:xfrm>
                      <a:off x="0" y="0"/>
                      <a:ext cx="2962275" cy="4686300"/>
                    </a:xfrm>
                    <a:prstGeom prst="rect">
                      <a:avLst/>
                    </a:prstGeom>
                    <a:noFill/>
                    <a:ln w="9525">
                      <a:noFill/>
                      <a:miter lim="800000"/>
                      <a:headEnd/>
                      <a:tailEnd/>
                    </a:ln>
                  </pic:spPr>
                </pic:pic>
              </a:graphicData>
            </a:graphic>
          </wp:inline>
        </w:drawing>
      </w: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007AAA"/>
          <w:spacing w:val="8"/>
          <w:kern w:val="0"/>
          <w:sz w:val="28"/>
          <w:szCs w:val="28"/>
        </w:rPr>
        <w:lastRenderedPageBreak/>
        <w:t>（4）</w:t>
      </w:r>
      <w:r w:rsidRPr="00500911">
        <w:rPr>
          <w:rFonts w:asciiTheme="minorEastAsia" w:hAnsiTheme="minorEastAsia" w:cs="宋体"/>
          <w:color w:val="333333"/>
          <w:spacing w:val="8"/>
          <w:kern w:val="0"/>
          <w:sz w:val="28"/>
          <w:szCs w:val="28"/>
        </w:rPr>
        <w:t>系统再次提醒，点击“确认”。</w:t>
      </w:r>
    </w:p>
    <w:p w:rsidR="00500911" w:rsidRPr="00500911" w:rsidRDefault="00500911" w:rsidP="005A2E39">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drawing>
          <wp:inline distT="0" distB="0" distL="0" distR="0">
            <wp:extent cx="3733800" cy="6638925"/>
            <wp:effectExtent l="19050" t="0" r="0" b="0"/>
            <wp:docPr id="16" name="图片 16" descr="https://mmbiz.qpic.cn/mmbiz_png/qmyrsowwGUlE6nmpGRlUibS4jM0nnS98XZ6CN9LRqOJWT9a8SzMjEuobeamibLkQp2zUGHAXNtwbrpm2XXGGXnicA/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mbiz.qpic.cn/mmbiz_png/qmyrsowwGUlE6nmpGRlUibS4jM0nnS98XZ6CN9LRqOJWT9a8SzMjEuobeamibLkQp2zUGHAXNtwbrpm2XXGGXnicA/640?wx_fmt=png&amp;wxfrom=5&amp;wx_lazy=1&amp;wx_co=1"/>
                    <pic:cNvPicPr>
                      <a:picLocks noChangeAspect="1" noChangeArrowheads="1"/>
                    </pic:cNvPicPr>
                  </pic:nvPicPr>
                  <pic:blipFill>
                    <a:blip r:embed="rId12"/>
                    <a:srcRect/>
                    <a:stretch>
                      <a:fillRect/>
                    </a:stretch>
                  </pic:blipFill>
                  <pic:spPr bwMode="auto">
                    <a:xfrm>
                      <a:off x="0" y="0"/>
                      <a:ext cx="3733800" cy="6638925"/>
                    </a:xfrm>
                    <a:prstGeom prst="rect">
                      <a:avLst/>
                    </a:prstGeom>
                    <a:noFill/>
                    <a:ln w="9525">
                      <a:noFill/>
                      <a:miter lim="800000"/>
                      <a:headEnd/>
                      <a:tailEnd/>
                    </a:ln>
                  </pic:spPr>
                </pic:pic>
              </a:graphicData>
            </a:graphic>
          </wp:inline>
        </w:drawing>
      </w: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007AAA"/>
          <w:spacing w:val="8"/>
          <w:kern w:val="0"/>
          <w:sz w:val="28"/>
          <w:szCs w:val="28"/>
        </w:rPr>
        <w:t>（5）</w:t>
      </w:r>
      <w:r w:rsidRPr="00500911">
        <w:rPr>
          <w:rFonts w:asciiTheme="minorEastAsia" w:hAnsiTheme="minorEastAsia" w:cs="宋体"/>
          <w:color w:val="333333"/>
          <w:spacing w:val="8"/>
          <w:kern w:val="0"/>
          <w:sz w:val="28"/>
          <w:szCs w:val="28"/>
        </w:rPr>
        <w:t>2020专项附加扣除申报完成。如果需要查看记录，可以点击“查询”--我的记录“专项附加扣除填报记录”--切换年度查看填报记录。</w:t>
      </w:r>
    </w:p>
    <w:p w:rsidR="00500911" w:rsidRPr="00500911" w:rsidRDefault="00500911" w:rsidP="005A2E39">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lastRenderedPageBreak/>
        <w:drawing>
          <wp:inline distT="0" distB="0" distL="0" distR="0">
            <wp:extent cx="2952750" cy="4295775"/>
            <wp:effectExtent l="19050" t="0" r="0" b="0"/>
            <wp:docPr id="17" name="图片 17" descr="https://mmbiz.qpic.cn/mmbiz_png/qmyrsowwGUlE6nmpGRlUibS4jM0nnS98XDTIAx4ODBoFgKuicsdzAm2LibZAAHyST17I9pTbJ7ouqFicow235x8f6Q/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biz.qpic.cn/mmbiz_png/qmyrsowwGUlE6nmpGRlUibS4jM0nnS98XDTIAx4ODBoFgKuicsdzAm2LibZAAHyST17I9pTbJ7ouqFicow235x8f6Q/640?wx_fmt=png&amp;wxfrom=5&amp;wx_lazy=1&amp;wx_co=1"/>
                    <pic:cNvPicPr>
                      <a:picLocks noChangeAspect="1" noChangeArrowheads="1"/>
                    </pic:cNvPicPr>
                  </pic:nvPicPr>
                  <pic:blipFill>
                    <a:blip r:embed="rId13"/>
                    <a:srcRect/>
                    <a:stretch>
                      <a:fillRect/>
                    </a:stretch>
                  </pic:blipFill>
                  <pic:spPr bwMode="auto">
                    <a:xfrm>
                      <a:off x="0" y="0"/>
                      <a:ext cx="2952750" cy="4295775"/>
                    </a:xfrm>
                    <a:prstGeom prst="rect">
                      <a:avLst/>
                    </a:prstGeom>
                    <a:noFill/>
                    <a:ln w="9525">
                      <a:noFill/>
                      <a:miter lim="800000"/>
                      <a:headEnd/>
                      <a:tailEnd/>
                    </a:ln>
                  </pic:spPr>
                </pic:pic>
              </a:graphicData>
            </a:graphic>
          </wp:inline>
        </w:drawing>
      </w:r>
    </w:p>
    <w:p w:rsidR="00500911" w:rsidRPr="00500911" w:rsidRDefault="00500911" w:rsidP="0059641D">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drawing>
          <wp:inline distT="0" distB="0" distL="0" distR="0">
            <wp:extent cx="2962275" cy="4010025"/>
            <wp:effectExtent l="19050" t="0" r="9525" b="0"/>
            <wp:docPr id="18" name="图片 18" descr="https://mmbiz.qpic.cn/mmbiz_png/qmyrsowwGUlE6nmpGRlUibS4jM0nnS98Xf6xH9bkCoUmrEToQdM8ZFBb44nRI0ue2k7zgbM4rTcm39YpuNVyKQA/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biz.qpic.cn/mmbiz_png/qmyrsowwGUlE6nmpGRlUibS4jM0nnS98Xf6xH9bkCoUmrEToQdM8ZFBb44nRI0ue2k7zgbM4rTcm39YpuNVyKQA/640?wx_fmt=png&amp;wxfrom=5&amp;wx_lazy=1&amp;wx_co=1"/>
                    <pic:cNvPicPr>
                      <a:picLocks noChangeAspect="1" noChangeArrowheads="1"/>
                    </pic:cNvPicPr>
                  </pic:nvPicPr>
                  <pic:blipFill>
                    <a:blip r:embed="rId14"/>
                    <a:srcRect/>
                    <a:stretch>
                      <a:fillRect/>
                    </a:stretch>
                  </pic:blipFill>
                  <pic:spPr bwMode="auto">
                    <a:xfrm>
                      <a:off x="0" y="0"/>
                      <a:ext cx="2962275" cy="4010025"/>
                    </a:xfrm>
                    <a:prstGeom prst="rect">
                      <a:avLst/>
                    </a:prstGeom>
                    <a:noFill/>
                    <a:ln w="9525">
                      <a:noFill/>
                      <a:miter lim="800000"/>
                      <a:headEnd/>
                      <a:tailEnd/>
                    </a:ln>
                  </pic:spPr>
                </pic:pic>
              </a:graphicData>
            </a:graphic>
          </wp:inline>
        </w:drawing>
      </w:r>
    </w:p>
    <w:p w:rsidR="00500911" w:rsidRPr="00500911" w:rsidRDefault="0059641D"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A2E39">
        <w:rPr>
          <w:rFonts w:asciiTheme="minorEastAsia" w:hAnsiTheme="minorEastAsia" w:cs="宋体" w:hint="eastAsia"/>
          <w:color w:val="333333"/>
          <w:spacing w:val="8"/>
          <w:kern w:val="0"/>
          <w:sz w:val="28"/>
          <w:szCs w:val="28"/>
        </w:rPr>
        <w:lastRenderedPageBreak/>
        <w:t>情形2：</w:t>
      </w:r>
      <w:r w:rsidR="00500911" w:rsidRPr="00500911">
        <w:rPr>
          <w:rFonts w:asciiTheme="minorEastAsia" w:hAnsiTheme="minorEastAsia" w:cs="宋体"/>
          <w:color w:val="333333"/>
          <w:spacing w:val="8"/>
          <w:kern w:val="0"/>
          <w:sz w:val="28"/>
          <w:szCs w:val="28"/>
        </w:rPr>
        <w:t>2020年在2019年的基础上</w:t>
      </w:r>
      <w:r w:rsidR="00500911" w:rsidRPr="00500911">
        <w:rPr>
          <w:rFonts w:asciiTheme="minorEastAsia" w:hAnsiTheme="minorEastAsia" w:cs="宋体"/>
          <w:color w:val="FFFFFF"/>
          <w:spacing w:val="8"/>
          <w:kern w:val="0"/>
          <w:sz w:val="28"/>
          <w:szCs w:val="28"/>
          <w:shd w:val="clear" w:color="auto" w:fill="E9635F"/>
        </w:rPr>
        <w:t>新增</w:t>
      </w:r>
      <w:r w:rsidR="00500911" w:rsidRPr="00500911">
        <w:rPr>
          <w:rFonts w:asciiTheme="minorEastAsia" w:hAnsiTheme="minorEastAsia" w:cs="宋体"/>
          <w:color w:val="333333"/>
          <w:spacing w:val="8"/>
          <w:kern w:val="0"/>
          <w:sz w:val="28"/>
          <w:szCs w:val="28"/>
        </w:rPr>
        <w:t>了专项附加扣除，比如2020年1月购房开始还贷，首次享受首套住房贷款利息扣除，需要填写住房贷款利息信息。</w:t>
      </w: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先按情形1操作后，增加以下步骤：</w:t>
      </w:r>
    </w:p>
    <w:p w:rsidR="00500911" w:rsidRPr="00500911" w:rsidRDefault="00500911" w:rsidP="00500911">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drawing>
          <wp:inline distT="0" distB="0" distL="0" distR="0">
            <wp:extent cx="2933700" cy="4676775"/>
            <wp:effectExtent l="19050" t="0" r="0" b="0"/>
            <wp:docPr id="19" name="图片 19" descr="https://mmbiz.qpic.cn/mmbiz_png/qmyrsowwGUlE6nmpGRlUibS4jM0nnS98XVep6ic41kQo5xcIU5I6US2SxkS0EljxL6kkpoUuC1Oich4FUngrZ8jKg/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biz.qpic.cn/mmbiz_png/qmyrsowwGUlE6nmpGRlUibS4jM0nnS98XVep6ic41kQo5xcIU5I6US2SxkS0EljxL6kkpoUuC1Oich4FUngrZ8jKg/640?wx_fmt=png&amp;wxfrom=5&amp;wx_lazy=1&amp;wx_co=1"/>
                    <pic:cNvPicPr>
                      <a:picLocks noChangeAspect="1" noChangeArrowheads="1"/>
                    </pic:cNvPicPr>
                  </pic:nvPicPr>
                  <pic:blipFill>
                    <a:blip r:embed="rId15"/>
                    <a:srcRect/>
                    <a:stretch>
                      <a:fillRect/>
                    </a:stretch>
                  </pic:blipFill>
                  <pic:spPr bwMode="auto">
                    <a:xfrm>
                      <a:off x="0" y="0"/>
                      <a:ext cx="2933700" cy="4676775"/>
                    </a:xfrm>
                    <a:prstGeom prst="rect">
                      <a:avLst/>
                    </a:prstGeom>
                    <a:noFill/>
                    <a:ln w="9525">
                      <a:noFill/>
                      <a:miter lim="800000"/>
                      <a:headEnd/>
                      <a:tailEnd/>
                    </a:ln>
                  </pic:spPr>
                </pic:pic>
              </a:graphicData>
            </a:graphic>
          </wp:inline>
        </w:drawing>
      </w: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p>
    <w:p w:rsidR="00500911" w:rsidRPr="00500911" w:rsidRDefault="00500911" w:rsidP="00500911">
      <w:pPr>
        <w:widowControl/>
        <w:shd w:val="clear" w:color="auto" w:fill="FAFAFA"/>
        <w:spacing w:before="100" w:beforeAutospacing="1" w:after="100" w:afterAutospacing="1" w:line="480" w:lineRule="atLeast"/>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 </w:t>
      </w:r>
    </w:p>
    <w:p w:rsidR="00500911" w:rsidRPr="00500911" w:rsidRDefault="00500911" w:rsidP="00C6102A">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lastRenderedPageBreak/>
        <w:drawing>
          <wp:inline distT="0" distB="0" distL="0" distR="0">
            <wp:extent cx="2962275" cy="4086225"/>
            <wp:effectExtent l="19050" t="0" r="9525" b="0"/>
            <wp:docPr id="20" name="图片 20" descr="https://mmbiz.qpic.cn/mmbiz_png/qmyrsowwGUlE6nmpGRlUibS4jM0nnS98X9FQ377hUDDXHNgtvL5lF3VVjBLPQgtKSTPWmDVBrzTXdF8s1DlJ5Jw/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mbiz.qpic.cn/mmbiz_png/qmyrsowwGUlE6nmpGRlUibS4jM0nnS98X9FQ377hUDDXHNgtvL5lF3VVjBLPQgtKSTPWmDVBrzTXdF8s1DlJ5Jw/640?wx_fmt=png&amp;wxfrom=5&amp;wx_lazy=1&amp;wx_co=1"/>
                    <pic:cNvPicPr>
                      <a:picLocks noChangeAspect="1" noChangeArrowheads="1"/>
                    </pic:cNvPicPr>
                  </pic:nvPicPr>
                  <pic:blipFill>
                    <a:blip r:embed="rId16"/>
                    <a:srcRect/>
                    <a:stretch>
                      <a:fillRect/>
                    </a:stretch>
                  </pic:blipFill>
                  <pic:spPr bwMode="auto">
                    <a:xfrm>
                      <a:off x="0" y="0"/>
                      <a:ext cx="2962275" cy="4086225"/>
                    </a:xfrm>
                    <a:prstGeom prst="rect">
                      <a:avLst/>
                    </a:prstGeom>
                    <a:noFill/>
                    <a:ln w="9525">
                      <a:noFill/>
                      <a:miter lim="800000"/>
                      <a:headEnd/>
                      <a:tailEnd/>
                    </a:ln>
                  </pic:spPr>
                </pic:pic>
              </a:graphicData>
            </a:graphic>
          </wp:inline>
        </w:drawing>
      </w:r>
    </w:p>
    <w:p w:rsidR="00500911" w:rsidRPr="00500911" w:rsidRDefault="00500911" w:rsidP="0059641D">
      <w:pPr>
        <w:widowControl/>
        <w:shd w:val="clear" w:color="auto" w:fill="FAFAFA"/>
        <w:spacing w:before="100" w:beforeAutospacing="1" w:after="100" w:afterAutospacing="1"/>
        <w:jc w:val="center"/>
        <w:rPr>
          <w:rFonts w:asciiTheme="minorEastAsia" w:hAnsiTheme="minorEastAsia" w:cs="宋体"/>
          <w:color w:val="333333"/>
          <w:spacing w:val="8"/>
          <w:kern w:val="0"/>
          <w:sz w:val="28"/>
          <w:szCs w:val="28"/>
        </w:rPr>
      </w:pPr>
      <w:r w:rsidRPr="005A2E39">
        <w:rPr>
          <w:rFonts w:asciiTheme="minorEastAsia" w:hAnsiTheme="minorEastAsia" w:cs="宋体"/>
          <w:noProof/>
          <w:color w:val="333333"/>
          <w:spacing w:val="8"/>
          <w:kern w:val="0"/>
          <w:sz w:val="28"/>
          <w:szCs w:val="28"/>
        </w:rPr>
        <w:drawing>
          <wp:inline distT="0" distB="0" distL="0" distR="0">
            <wp:extent cx="3114675" cy="4314825"/>
            <wp:effectExtent l="19050" t="0" r="9525" b="0"/>
            <wp:docPr id="21" name="图片 21" descr="https://mmbiz.qpic.cn/mmbiz_png/qmyrsowwGUlE6nmpGRlUibS4jM0nnS98XVGsNB7CAloQzDlYGLF3l1w6pj4ONjzYU95dGDiaSKWporxlj787MTnw/640?wx_fmt=pn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mbiz.qpic.cn/mmbiz_png/qmyrsowwGUlE6nmpGRlUibS4jM0nnS98XVGsNB7CAloQzDlYGLF3l1w6pj4ONjzYU95dGDiaSKWporxlj787MTnw/640?wx_fmt=png&amp;wxfrom=5&amp;wx_lazy=1&amp;wx_co=1"/>
                    <pic:cNvPicPr>
                      <a:picLocks noChangeAspect="1" noChangeArrowheads="1"/>
                    </pic:cNvPicPr>
                  </pic:nvPicPr>
                  <pic:blipFill>
                    <a:blip r:embed="rId17"/>
                    <a:srcRect/>
                    <a:stretch>
                      <a:fillRect/>
                    </a:stretch>
                  </pic:blipFill>
                  <pic:spPr bwMode="auto">
                    <a:xfrm>
                      <a:off x="0" y="0"/>
                      <a:ext cx="3114675" cy="4314825"/>
                    </a:xfrm>
                    <a:prstGeom prst="rect">
                      <a:avLst/>
                    </a:prstGeom>
                    <a:noFill/>
                    <a:ln w="9525">
                      <a:noFill/>
                      <a:miter lim="800000"/>
                      <a:headEnd/>
                      <a:tailEnd/>
                    </a:ln>
                  </pic:spPr>
                </pic:pic>
              </a:graphicData>
            </a:graphic>
          </wp:inline>
        </w:drawing>
      </w:r>
    </w:p>
    <w:p w:rsidR="00500911" w:rsidRPr="00500911" w:rsidRDefault="00500911" w:rsidP="005A2E39">
      <w:pPr>
        <w:widowControl/>
        <w:shd w:val="clear" w:color="auto" w:fill="FAFAFA"/>
        <w:snapToGrid w:val="0"/>
        <w:spacing w:before="100" w:beforeAutospacing="1" w:after="100" w:afterAutospacing="1" w:line="360" w:lineRule="auto"/>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lastRenderedPageBreak/>
        <w:t>2020年首次填写专项附加扣除，</w:t>
      </w:r>
      <w:r w:rsidRPr="00500911">
        <w:rPr>
          <w:rFonts w:asciiTheme="minorEastAsia" w:hAnsiTheme="minorEastAsia" w:cs="宋体"/>
          <w:color w:val="FFFFFF"/>
          <w:spacing w:val="8"/>
          <w:kern w:val="0"/>
          <w:sz w:val="28"/>
          <w:szCs w:val="28"/>
          <w:shd w:val="clear" w:color="auto" w:fill="E9635F"/>
        </w:rPr>
        <w:t>比照2019年</w:t>
      </w:r>
      <w:r w:rsidRPr="00500911">
        <w:rPr>
          <w:rFonts w:asciiTheme="minorEastAsia" w:hAnsiTheme="minorEastAsia" w:cs="宋体"/>
          <w:color w:val="333333"/>
          <w:spacing w:val="8"/>
          <w:kern w:val="0"/>
          <w:sz w:val="28"/>
          <w:szCs w:val="28"/>
        </w:rPr>
        <w:t>专项附加扣除填写。</w:t>
      </w:r>
    </w:p>
    <w:p w:rsidR="00500911" w:rsidRPr="00C6102A" w:rsidRDefault="0059641D" w:rsidP="005A2E39">
      <w:pPr>
        <w:widowControl/>
        <w:shd w:val="clear" w:color="auto" w:fill="FAFAFA"/>
        <w:snapToGrid w:val="0"/>
        <w:spacing w:before="100" w:beforeAutospacing="1" w:after="100" w:afterAutospacing="1" w:line="360" w:lineRule="auto"/>
        <w:rPr>
          <w:rFonts w:asciiTheme="minorEastAsia" w:hAnsiTheme="minorEastAsia" w:cs="宋体"/>
          <w:b/>
          <w:color w:val="F05454"/>
          <w:spacing w:val="8"/>
          <w:kern w:val="0"/>
          <w:sz w:val="28"/>
          <w:szCs w:val="28"/>
        </w:rPr>
      </w:pPr>
      <w:r w:rsidRPr="00C6102A">
        <w:rPr>
          <w:rFonts w:asciiTheme="minorEastAsia" w:hAnsiTheme="minorEastAsia" w:cs="宋体" w:hint="eastAsia"/>
          <w:b/>
          <w:color w:val="FFFFFF"/>
          <w:spacing w:val="8"/>
          <w:kern w:val="0"/>
          <w:sz w:val="28"/>
          <w:szCs w:val="28"/>
          <w:shd w:val="clear" w:color="auto" w:fill="E9635F"/>
        </w:rPr>
        <w:t>五、</w:t>
      </w:r>
      <w:r w:rsidR="00500911" w:rsidRPr="00C6102A">
        <w:rPr>
          <w:rFonts w:asciiTheme="minorEastAsia" w:hAnsiTheme="minorEastAsia" w:cs="宋体" w:hint="eastAsia"/>
          <w:b/>
          <w:color w:val="F05454"/>
          <w:spacing w:val="8"/>
          <w:kern w:val="0"/>
          <w:sz w:val="28"/>
          <w:szCs w:val="28"/>
        </w:rPr>
        <w:t>2020年</w:t>
      </w:r>
      <w:r w:rsidRPr="00C6102A">
        <w:rPr>
          <w:rFonts w:asciiTheme="minorEastAsia" w:hAnsiTheme="minorEastAsia" w:cs="宋体" w:hint="eastAsia"/>
          <w:b/>
          <w:color w:val="F05454"/>
          <w:spacing w:val="8"/>
          <w:kern w:val="0"/>
          <w:sz w:val="28"/>
          <w:szCs w:val="28"/>
        </w:rPr>
        <w:t>专项附加扣除可变更</w:t>
      </w:r>
      <w:r w:rsidR="00500911" w:rsidRPr="00C6102A">
        <w:rPr>
          <w:rFonts w:asciiTheme="minorEastAsia" w:hAnsiTheme="minorEastAsia" w:cs="宋体" w:hint="eastAsia"/>
          <w:b/>
          <w:color w:val="F05454"/>
          <w:spacing w:val="8"/>
          <w:kern w:val="0"/>
          <w:sz w:val="28"/>
          <w:szCs w:val="28"/>
        </w:rPr>
        <w:t>信息</w:t>
      </w:r>
    </w:p>
    <w:p w:rsidR="00C6102A" w:rsidRDefault="00500911" w:rsidP="005A2E39">
      <w:pPr>
        <w:widowControl/>
        <w:shd w:val="clear" w:color="auto" w:fill="FAFAFA"/>
        <w:snapToGrid w:val="0"/>
        <w:spacing w:before="100" w:beforeAutospacing="1" w:after="100" w:afterAutospacing="1" w:line="360" w:lineRule="auto"/>
        <w:rPr>
          <w:rFonts w:asciiTheme="minorEastAsia" w:hAnsiTheme="minorEastAsia" w:cs="宋体"/>
          <w:color w:val="333333"/>
          <w:spacing w:val="8"/>
          <w:kern w:val="0"/>
          <w:sz w:val="28"/>
          <w:szCs w:val="28"/>
        </w:rPr>
      </w:pPr>
      <w:r w:rsidRPr="00500911">
        <w:rPr>
          <w:rFonts w:asciiTheme="minorEastAsia" w:hAnsiTheme="minorEastAsia" w:cs="宋体"/>
          <w:color w:val="FFFFFF"/>
          <w:spacing w:val="8"/>
          <w:kern w:val="0"/>
          <w:sz w:val="28"/>
          <w:szCs w:val="28"/>
          <w:shd w:val="clear" w:color="auto" w:fill="E9635F"/>
        </w:rPr>
        <w:t>1、</w:t>
      </w:r>
      <w:r w:rsidRPr="00500911">
        <w:rPr>
          <w:rFonts w:asciiTheme="minorEastAsia" w:hAnsiTheme="minorEastAsia" w:cs="宋体"/>
          <w:color w:val="333333"/>
          <w:spacing w:val="8"/>
          <w:kern w:val="0"/>
          <w:sz w:val="28"/>
          <w:szCs w:val="28"/>
        </w:rPr>
        <w:t>子女教育父母的扣除比例：</w:t>
      </w:r>
    </w:p>
    <w:p w:rsidR="00500911" w:rsidRPr="00500911" w:rsidRDefault="00500911" w:rsidP="00C6102A">
      <w:pPr>
        <w:widowControl/>
        <w:shd w:val="clear" w:color="auto" w:fill="FAFAFA"/>
        <w:snapToGrid w:val="0"/>
        <w:spacing w:before="100" w:beforeAutospacing="1" w:after="100" w:afterAutospacing="1" w:line="360" w:lineRule="auto"/>
        <w:ind w:firstLineChars="150" w:firstLine="444"/>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父母可以选择由其中一方按扣除标准的100%扣除，也可以选择由双方分别按扣除标准的50%扣除，具体扣除方式在一个纳税年度内不能变更。</w:t>
      </w:r>
    </w:p>
    <w:p w:rsidR="00500911" w:rsidRPr="00500911" w:rsidRDefault="00500911" w:rsidP="005A2E39">
      <w:pPr>
        <w:widowControl/>
        <w:shd w:val="clear" w:color="auto" w:fill="FAFAFA"/>
        <w:snapToGrid w:val="0"/>
        <w:spacing w:before="100" w:beforeAutospacing="1" w:after="100" w:afterAutospacing="1" w:line="360" w:lineRule="auto"/>
        <w:rPr>
          <w:rFonts w:asciiTheme="minorEastAsia" w:hAnsiTheme="minorEastAsia" w:cs="宋体"/>
          <w:color w:val="333333"/>
          <w:spacing w:val="8"/>
          <w:kern w:val="0"/>
          <w:sz w:val="28"/>
          <w:szCs w:val="28"/>
        </w:rPr>
      </w:pPr>
      <w:r w:rsidRPr="00500911">
        <w:rPr>
          <w:rFonts w:asciiTheme="minorEastAsia" w:hAnsiTheme="minorEastAsia" w:cs="宋体"/>
          <w:color w:val="FFFFFF"/>
          <w:spacing w:val="8"/>
          <w:kern w:val="0"/>
          <w:sz w:val="28"/>
          <w:szCs w:val="28"/>
          <w:shd w:val="clear" w:color="auto" w:fill="E9635F"/>
        </w:rPr>
        <w:t>2、</w:t>
      </w:r>
      <w:r w:rsidRPr="00500911">
        <w:rPr>
          <w:rFonts w:asciiTheme="minorEastAsia" w:hAnsiTheme="minorEastAsia" w:cs="宋体"/>
          <w:color w:val="333333"/>
          <w:spacing w:val="8"/>
          <w:kern w:val="0"/>
          <w:sz w:val="28"/>
          <w:szCs w:val="28"/>
        </w:rPr>
        <w:t>住房贷款利息扣除方式：</w:t>
      </w:r>
    </w:p>
    <w:p w:rsidR="00500911" w:rsidRPr="00500911" w:rsidRDefault="00500911" w:rsidP="00C6102A">
      <w:pPr>
        <w:widowControl/>
        <w:shd w:val="clear" w:color="auto" w:fill="FAFAFA"/>
        <w:snapToGrid w:val="0"/>
        <w:spacing w:before="100" w:beforeAutospacing="1" w:after="100" w:afterAutospacing="1" w:line="360" w:lineRule="auto"/>
        <w:ind w:firstLineChars="150" w:firstLine="444"/>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经夫妻双方约定，可以选择由其中一方扣除，具体扣除方式在一个纳税年度内不能变更。</w:t>
      </w:r>
    </w:p>
    <w:p w:rsidR="00500911" w:rsidRPr="00500911" w:rsidRDefault="00500911" w:rsidP="00C6102A">
      <w:pPr>
        <w:widowControl/>
        <w:shd w:val="clear" w:color="auto" w:fill="FAFAFA"/>
        <w:snapToGrid w:val="0"/>
        <w:spacing w:before="100" w:beforeAutospacing="1" w:after="100" w:afterAutospacing="1" w:line="360" w:lineRule="auto"/>
        <w:ind w:firstLineChars="150" w:firstLine="444"/>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500911" w:rsidRPr="00500911" w:rsidRDefault="00500911" w:rsidP="005A2E39">
      <w:pPr>
        <w:widowControl/>
        <w:shd w:val="clear" w:color="auto" w:fill="FAFAFA"/>
        <w:snapToGrid w:val="0"/>
        <w:spacing w:before="100" w:beforeAutospacing="1" w:after="100" w:afterAutospacing="1" w:line="360" w:lineRule="auto"/>
        <w:rPr>
          <w:rFonts w:asciiTheme="minorEastAsia" w:hAnsiTheme="minorEastAsia" w:cs="宋体"/>
          <w:color w:val="333333"/>
          <w:spacing w:val="8"/>
          <w:kern w:val="0"/>
          <w:sz w:val="28"/>
          <w:szCs w:val="28"/>
        </w:rPr>
      </w:pPr>
      <w:r w:rsidRPr="00500911">
        <w:rPr>
          <w:rFonts w:asciiTheme="minorEastAsia" w:hAnsiTheme="minorEastAsia" w:cs="宋体"/>
          <w:color w:val="FFFFFF"/>
          <w:spacing w:val="8"/>
          <w:kern w:val="0"/>
          <w:sz w:val="28"/>
          <w:szCs w:val="28"/>
          <w:shd w:val="clear" w:color="auto" w:fill="E9635F"/>
        </w:rPr>
        <w:t>3、</w:t>
      </w:r>
      <w:r w:rsidRPr="00500911">
        <w:rPr>
          <w:rFonts w:asciiTheme="minorEastAsia" w:hAnsiTheme="minorEastAsia" w:cs="宋体"/>
          <w:color w:val="333333"/>
          <w:spacing w:val="8"/>
          <w:kern w:val="0"/>
          <w:sz w:val="28"/>
          <w:szCs w:val="28"/>
        </w:rPr>
        <w:t>赡养老人分摊比例：</w:t>
      </w:r>
    </w:p>
    <w:p w:rsidR="00500911" w:rsidRPr="00500911" w:rsidRDefault="00500911" w:rsidP="00C6102A">
      <w:pPr>
        <w:widowControl/>
        <w:shd w:val="clear" w:color="auto" w:fill="FAFAFA"/>
        <w:snapToGrid w:val="0"/>
        <w:spacing w:before="100" w:beforeAutospacing="1" w:after="100" w:afterAutospacing="1" w:line="360" w:lineRule="auto"/>
        <w:ind w:firstLineChars="150" w:firstLine="444"/>
        <w:rPr>
          <w:rFonts w:asciiTheme="minorEastAsia" w:hAnsiTheme="minorEastAsia" w:cs="宋体"/>
          <w:color w:val="333333"/>
          <w:spacing w:val="8"/>
          <w:kern w:val="0"/>
          <w:sz w:val="28"/>
          <w:szCs w:val="28"/>
        </w:rPr>
      </w:pPr>
      <w:r w:rsidRPr="00500911">
        <w:rPr>
          <w:rFonts w:asciiTheme="minorEastAsia" w:hAnsiTheme="minorEastAsia" w:cs="宋体"/>
          <w:color w:val="333333"/>
          <w:spacing w:val="8"/>
          <w:kern w:val="0"/>
          <w:sz w:val="28"/>
          <w:szCs w:val="28"/>
        </w:rPr>
        <w:t>可以由赡养人均摊或者约定分摊，也可以由被赡养人指定分摊。约定或者指定分摊的须签订书面分摊协议，指定分摊优先于约定分摊。具体分摊方式和额度在一个纳税年度内不能变更。</w:t>
      </w:r>
    </w:p>
    <w:p w:rsidR="005A2E39" w:rsidRDefault="005A2E39" w:rsidP="005A2E39">
      <w:pPr>
        <w:widowControl/>
        <w:shd w:val="clear" w:color="auto" w:fill="FAFAFA"/>
        <w:snapToGrid w:val="0"/>
        <w:spacing w:before="100" w:beforeAutospacing="1" w:after="100" w:afterAutospacing="1" w:line="360" w:lineRule="auto"/>
        <w:rPr>
          <w:rFonts w:asciiTheme="minorEastAsia" w:hAnsiTheme="minorEastAsia" w:cs="宋体"/>
          <w:color w:val="333333"/>
          <w:spacing w:val="8"/>
          <w:kern w:val="0"/>
          <w:sz w:val="28"/>
          <w:szCs w:val="28"/>
        </w:rPr>
      </w:pPr>
    </w:p>
    <w:p w:rsidR="006E0BC8" w:rsidRDefault="005A2E39" w:rsidP="005A2E39">
      <w:pPr>
        <w:widowControl/>
        <w:shd w:val="clear" w:color="auto" w:fill="FAFAFA"/>
        <w:snapToGrid w:val="0"/>
        <w:spacing w:before="100" w:beforeAutospacing="1" w:after="100" w:afterAutospacing="1" w:line="360" w:lineRule="auto"/>
        <w:ind w:firstLineChars="2150" w:firstLine="6364"/>
        <w:rPr>
          <w:rFonts w:asciiTheme="minorEastAsia" w:hAnsiTheme="minorEastAsia" w:cs="宋体"/>
          <w:color w:val="333333"/>
          <w:spacing w:val="8"/>
          <w:kern w:val="0"/>
          <w:sz w:val="28"/>
          <w:szCs w:val="28"/>
        </w:rPr>
      </w:pPr>
      <w:r>
        <w:rPr>
          <w:rFonts w:asciiTheme="minorEastAsia" w:hAnsiTheme="minorEastAsia" w:cs="宋体" w:hint="eastAsia"/>
          <w:color w:val="333333"/>
          <w:spacing w:val="8"/>
          <w:kern w:val="0"/>
          <w:sz w:val="28"/>
          <w:szCs w:val="28"/>
        </w:rPr>
        <w:t>计财处</w:t>
      </w:r>
    </w:p>
    <w:p w:rsidR="005A2E39" w:rsidRPr="005A2E39" w:rsidRDefault="005A2E39" w:rsidP="005A2E39">
      <w:pPr>
        <w:widowControl/>
        <w:shd w:val="clear" w:color="auto" w:fill="FAFAFA"/>
        <w:snapToGrid w:val="0"/>
        <w:spacing w:before="100" w:beforeAutospacing="1" w:after="100" w:afterAutospacing="1" w:line="360" w:lineRule="auto"/>
        <w:ind w:firstLineChars="1950" w:firstLine="5772"/>
        <w:rPr>
          <w:rFonts w:asciiTheme="minorEastAsia" w:hAnsiTheme="minorEastAsia" w:cs="宋体"/>
          <w:color w:val="333333"/>
          <w:spacing w:val="8"/>
          <w:kern w:val="0"/>
          <w:sz w:val="28"/>
          <w:szCs w:val="28"/>
        </w:rPr>
      </w:pPr>
      <w:r>
        <w:rPr>
          <w:rFonts w:asciiTheme="minorEastAsia" w:hAnsiTheme="minorEastAsia" w:cs="宋体" w:hint="eastAsia"/>
          <w:color w:val="333333"/>
          <w:spacing w:val="8"/>
          <w:kern w:val="0"/>
          <w:sz w:val="28"/>
          <w:szCs w:val="28"/>
        </w:rPr>
        <w:t>2019年12月16日</w:t>
      </w:r>
    </w:p>
    <w:sectPr w:rsidR="005A2E39" w:rsidRPr="005A2E39" w:rsidSect="006E0BC8">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BD" w:rsidRDefault="00B025BD" w:rsidP="005A2E39">
      <w:r>
        <w:separator/>
      </w:r>
    </w:p>
  </w:endnote>
  <w:endnote w:type="continuationSeparator" w:id="1">
    <w:p w:rsidR="00B025BD" w:rsidRDefault="00B025BD" w:rsidP="005A2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5502"/>
      <w:docPartObj>
        <w:docPartGallery w:val="Page Numbers (Bottom of Page)"/>
        <w:docPartUnique/>
      </w:docPartObj>
    </w:sdtPr>
    <w:sdtContent>
      <w:p w:rsidR="005A2E39" w:rsidRDefault="00384C1C">
        <w:pPr>
          <w:pStyle w:val="aa"/>
        </w:pPr>
        <w:fldSimple w:instr=" PAGE   \* MERGEFORMAT ">
          <w:r w:rsidR="009A2EB8" w:rsidRPr="009A2EB8">
            <w:rPr>
              <w:noProof/>
              <w:lang w:val="zh-CN"/>
            </w:rPr>
            <w:t>2</w:t>
          </w:r>
        </w:fldSimple>
      </w:p>
    </w:sdtContent>
  </w:sdt>
  <w:p w:rsidR="005A2E39" w:rsidRDefault="005A2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BD" w:rsidRDefault="00B025BD" w:rsidP="005A2E39">
      <w:r>
        <w:separator/>
      </w:r>
    </w:p>
  </w:footnote>
  <w:footnote w:type="continuationSeparator" w:id="1">
    <w:p w:rsidR="00B025BD" w:rsidRDefault="00B025BD" w:rsidP="005A2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911"/>
    <w:rsid w:val="00033344"/>
    <w:rsid w:val="001B2E75"/>
    <w:rsid w:val="00384C1C"/>
    <w:rsid w:val="00500911"/>
    <w:rsid w:val="0059641D"/>
    <w:rsid w:val="005A2E39"/>
    <w:rsid w:val="006E0BC8"/>
    <w:rsid w:val="00831355"/>
    <w:rsid w:val="009A2EB8"/>
    <w:rsid w:val="00AF3F1D"/>
    <w:rsid w:val="00B025BD"/>
    <w:rsid w:val="00C6102A"/>
    <w:rsid w:val="00CB7BE9"/>
    <w:rsid w:val="00D6677F"/>
    <w:rsid w:val="00E81512"/>
    <w:rsid w:val="00ED1EC2"/>
    <w:rsid w:val="00EE2CD4"/>
    <w:rsid w:val="00F91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C8"/>
    <w:pPr>
      <w:widowControl w:val="0"/>
      <w:jc w:val="both"/>
    </w:pPr>
  </w:style>
  <w:style w:type="paragraph" w:styleId="2">
    <w:name w:val="heading 2"/>
    <w:basedOn w:val="a"/>
    <w:link w:val="2Char"/>
    <w:uiPriority w:val="9"/>
    <w:qFormat/>
    <w:rsid w:val="00500911"/>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0911"/>
    <w:rPr>
      <w:rFonts w:ascii="宋体" w:eastAsia="宋体" w:hAnsi="宋体" w:cs="宋体"/>
      <w:kern w:val="0"/>
      <w:sz w:val="24"/>
      <w:szCs w:val="24"/>
    </w:rPr>
  </w:style>
  <w:style w:type="character" w:styleId="a3">
    <w:name w:val="Hyperlink"/>
    <w:basedOn w:val="a0"/>
    <w:uiPriority w:val="99"/>
    <w:semiHidden/>
    <w:unhideWhenUsed/>
    <w:rsid w:val="00500911"/>
    <w:rPr>
      <w:strike w:val="0"/>
      <w:dstrike w:val="0"/>
      <w:color w:val="576B95"/>
      <w:u w:val="none"/>
      <w:effect w:val="none"/>
    </w:rPr>
  </w:style>
  <w:style w:type="character" w:styleId="a4">
    <w:name w:val="Emphasis"/>
    <w:basedOn w:val="a0"/>
    <w:uiPriority w:val="20"/>
    <w:qFormat/>
    <w:rsid w:val="00500911"/>
    <w:rPr>
      <w:i/>
      <w:iCs/>
    </w:rPr>
  </w:style>
  <w:style w:type="character" w:styleId="a5">
    <w:name w:val="Strong"/>
    <w:basedOn w:val="a0"/>
    <w:uiPriority w:val="22"/>
    <w:qFormat/>
    <w:rsid w:val="00500911"/>
    <w:rPr>
      <w:b/>
      <w:bCs/>
    </w:rPr>
  </w:style>
  <w:style w:type="paragraph" w:styleId="a6">
    <w:name w:val="Normal (Web)"/>
    <w:basedOn w:val="a"/>
    <w:uiPriority w:val="99"/>
    <w:semiHidden/>
    <w:unhideWhenUsed/>
    <w:rsid w:val="00500911"/>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500911"/>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500911"/>
    <w:rPr>
      <w:sz w:val="23"/>
      <w:szCs w:val="23"/>
    </w:rPr>
  </w:style>
  <w:style w:type="character" w:customStyle="1" w:styleId="profilemetavalue2">
    <w:name w:val="profile_meta_value2"/>
    <w:basedOn w:val="a0"/>
    <w:rsid w:val="00500911"/>
  </w:style>
  <w:style w:type="paragraph" w:styleId="a7">
    <w:name w:val="Balloon Text"/>
    <w:basedOn w:val="a"/>
    <w:link w:val="Char"/>
    <w:uiPriority w:val="99"/>
    <w:semiHidden/>
    <w:unhideWhenUsed/>
    <w:rsid w:val="00500911"/>
    <w:rPr>
      <w:sz w:val="18"/>
      <w:szCs w:val="18"/>
    </w:rPr>
  </w:style>
  <w:style w:type="character" w:customStyle="1" w:styleId="Char">
    <w:name w:val="批注框文本 Char"/>
    <w:basedOn w:val="a0"/>
    <w:link w:val="a7"/>
    <w:uiPriority w:val="99"/>
    <w:semiHidden/>
    <w:rsid w:val="00500911"/>
    <w:rPr>
      <w:sz w:val="18"/>
      <w:szCs w:val="18"/>
    </w:rPr>
  </w:style>
  <w:style w:type="paragraph" w:styleId="a8">
    <w:name w:val="List Paragraph"/>
    <w:basedOn w:val="a"/>
    <w:uiPriority w:val="34"/>
    <w:qFormat/>
    <w:rsid w:val="00500911"/>
    <w:pPr>
      <w:ind w:firstLineChars="200" w:firstLine="420"/>
    </w:pPr>
  </w:style>
  <w:style w:type="paragraph" w:styleId="a9">
    <w:name w:val="header"/>
    <w:basedOn w:val="a"/>
    <w:link w:val="Char0"/>
    <w:uiPriority w:val="99"/>
    <w:semiHidden/>
    <w:unhideWhenUsed/>
    <w:rsid w:val="005A2E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5A2E39"/>
    <w:rPr>
      <w:sz w:val="18"/>
      <w:szCs w:val="18"/>
    </w:rPr>
  </w:style>
  <w:style w:type="paragraph" w:styleId="aa">
    <w:name w:val="footer"/>
    <w:basedOn w:val="a"/>
    <w:link w:val="Char1"/>
    <w:uiPriority w:val="99"/>
    <w:unhideWhenUsed/>
    <w:rsid w:val="005A2E39"/>
    <w:pPr>
      <w:tabs>
        <w:tab w:val="center" w:pos="4153"/>
        <w:tab w:val="right" w:pos="8306"/>
      </w:tabs>
      <w:snapToGrid w:val="0"/>
      <w:jc w:val="left"/>
    </w:pPr>
    <w:rPr>
      <w:sz w:val="18"/>
      <w:szCs w:val="18"/>
    </w:rPr>
  </w:style>
  <w:style w:type="character" w:customStyle="1" w:styleId="Char1">
    <w:name w:val="页脚 Char"/>
    <w:basedOn w:val="a0"/>
    <w:link w:val="aa"/>
    <w:uiPriority w:val="99"/>
    <w:rsid w:val="005A2E39"/>
    <w:rPr>
      <w:sz w:val="18"/>
      <w:szCs w:val="18"/>
    </w:rPr>
  </w:style>
</w:styles>
</file>

<file path=word/webSettings.xml><?xml version="1.0" encoding="utf-8"?>
<w:webSettings xmlns:r="http://schemas.openxmlformats.org/officeDocument/2006/relationships" xmlns:w="http://schemas.openxmlformats.org/wordprocessingml/2006/main">
  <w:divs>
    <w:div w:id="84739597">
      <w:bodyDiv w:val="1"/>
      <w:marLeft w:val="0"/>
      <w:marRight w:val="0"/>
      <w:marTop w:val="0"/>
      <w:marBottom w:val="0"/>
      <w:divBdr>
        <w:top w:val="none" w:sz="0" w:space="0" w:color="auto"/>
        <w:left w:val="none" w:sz="0" w:space="0" w:color="auto"/>
        <w:bottom w:val="none" w:sz="0" w:space="0" w:color="auto"/>
        <w:right w:val="none" w:sz="0" w:space="0" w:color="auto"/>
      </w:divBdr>
      <w:divsChild>
        <w:div w:id="1003048592">
          <w:marLeft w:val="0"/>
          <w:marRight w:val="0"/>
          <w:marTop w:val="0"/>
          <w:marBottom w:val="0"/>
          <w:divBdr>
            <w:top w:val="none" w:sz="0" w:space="0" w:color="auto"/>
            <w:left w:val="none" w:sz="0" w:space="0" w:color="auto"/>
            <w:bottom w:val="none" w:sz="0" w:space="0" w:color="auto"/>
            <w:right w:val="none" w:sz="0" w:space="0" w:color="auto"/>
          </w:divBdr>
          <w:divsChild>
            <w:div w:id="163135344">
              <w:marLeft w:val="0"/>
              <w:marRight w:val="0"/>
              <w:marTop w:val="0"/>
              <w:marBottom w:val="0"/>
              <w:divBdr>
                <w:top w:val="none" w:sz="0" w:space="0" w:color="auto"/>
                <w:left w:val="none" w:sz="0" w:space="0" w:color="auto"/>
                <w:bottom w:val="none" w:sz="0" w:space="0" w:color="auto"/>
                <w:right w:val="none" w:sz="0" w:space="0" w:color="auto"/>
              </w:divBdr>
              <w:divsChild>
                <w:div w:id="1953201611">
                  <w:marLeft w:val="0"/>
                  <w:marRight w:val="0"/>
                  <w:marTop w:val="0"/>
                  <w:marBottom w:val="0"/>
                  <w:divBdr>
                    <w:top w:val="none" w:sz="0" w:space="0" w:color="auto"/>
                    <w:left w:val="none" w:sz="0" w:space="0" w:color="auto"/>
                    <w:bottom w:val="none" w:sz="0" w:space="0" w:color="auto"/>
                    <w:right w:val="none" w:sz="0" w:space="0" w:color="auto"/>
                  </w:divBdr>
                  <w:divsChild>
                    <w:div w:id="1807313950">
                      <w:marLeft w:val="0"/>
                      <w:marRight w:val="0"/>
                      <w:marTop w:val="0"/>
                      <w:marBottom w:val="0"/>
                      <w:divBdr>
                        <w:top w:val="none" w:sz="0" w:space="0" w:color="auto"/>
                        <w:left w:val="none" w:sz="0" w:space="0" w:color="auto"/>
                        <w:bottom w:val="none" w:sz="0" w:space="0" w:color="auto"/>
                        <w:right w:val="none" w:sz="0" w:space="0" w:color="auto"/>
                      </w:divBdr>
                      <w:divsChild>
                        <w:div w:id="1833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1527">
      <w:bodyDiv w:val="1"/>
      <w:marLeft w:val="0"/>
      <w:marRight w:val="0"/>
      <w:marTop w:val="0"/>
      <w:marBottom w:val="0"/>
      <w:divBdr>
        <w:top w:val="none" w:sz="0" w:space="0" w:color="auto"/>
        <w:left w:val="none" w:sz="0" w:space="0" w:color="auto"/>
        <w:bottom w:val="none" w:sz="0" w:space="0" w:color="auto"/>
        <w:right w:val="none" w:sz="0" w:space="0" w:color="auto"/>
      </w:divBdr>
      <w:divsChild>
        <w:div w:id="546840143">
          <w:marLeft w:val="0"/>
          <w:marRight w:val="0"/>
          <w:marTop w:val="0"/>
          <w:marBottom w:val="0"/>
          <w:divBdr>
            <w:top w:val="none" w:sz="0" w:space="0" w:color="auto"/>
            <w:left w:val="none" w:sz="0" w:space="0" w:color="auto"/>
            <w:bottom w:val="none" w:sz="0" w:space="0" w:color="auto"/>
            <w:right w:val="none" w:sz="0" w:space="0" w:color="auto"/>
          </w:divBdr>
          <w:divsChild>
            <w:div w:id="127630819">
              <w:marLeft w:val="0"/>
              <w:marRight w:val="0"/>
              <w:marTop w:val="0"/>
              <w:marBottom w:val="0"/>
              <w:divBdr>
                <w:top w:val="none" w:sz="0" w:space="0" w:color="auto"/>
                <w:left w:val="none" w:sz="0" w:space="0" w:color="auto"/>
                <w:bottom w:val="none" w:sz="0" w:space="0" w:color="auto"/>
                <w:right w:val="none" w:sz="0" w:space="0" w:color="auto"/>
              </w:divBdr>
              <w:divsChild>
                <w:div w:id="1725328071">
                  <w:marLeft w:val="0"/>
                  <w:marRight w:val="0"/>
                  <w:marTop w:val="0"/>
                  <w:marBottom w:val="0"/>
                  <w:divBdr>
                    <w:top w:val="none" w:sz="0" w:space="0" w:color="auto"/>
                    <w:left w:val="none" w:sz="0" w:space="0" w:color="auto"/>
                    <w:bottom w:val="none" w:sz="0" w:space="0" w:color="auto"/>
                    <w:right w:val="none" w:sz="0" w:space="0" w:color="auto"/>
                  </w:divBdr>
                  <w:divsChild>
                    <w:div w:id="1548758872">
                      <w:marLeft w:val="0"/>
                      <w:marRight w:val="0"/>
                      <w:marTop w:val="0"/>
                      <w:marBottom w:val="0"/>
                      <w:divBdr>
                        <w:top w:val="none" w:sz="0" w:space="0" w:color="auto"/>
                        <w:left w:val="none" w:sz="0" w:space="0" w:color="auto"/>
                        <w:bottom w:val="none" w:sz="0" w:space="0" w:color="auto"/>
                        <w:right w:val="none" w:sz="0" w:space="0" w:color="auto"/>
                      </w:divBdr>
                      <w:divsChild>
                        <w:div w:id="1532499808">
                          <w:marLeft w:val="0"/>
                          <w:marRight w:val="0"/>
                          <w:marTop w:val="0"/>
                          <w:marBottom w:val="0"/>
                          <w:divBdr>
                            <w:top w:val="none" w:sz="0" w:space="0" w:color="auto"/>
                            <w:left w:val="none" w:sz="0" w:space="0" w:color="auto"/>
                            <w:bottom w:val="none" w:sz="0" w:space="0" w:color="auto"/>
                            <w:right w:val="none" w:sz="0" w:space="0" w:color="auto"/>
                          </w:divBdr>
                          <w:divsChild>
                            <w:div w:id="164521390">
                              <w:marLeft w:val="0"/>
                              <w:marRight w:val="0"/>
                              <w:marTop w:val="0"/>
                              <w:marBottom w:val="330"/>
                              <w:divBdr>
                                <w:top w:val="none" w:sz="0" w:space="0" w:color="auto"/>
                                <w:left w:val="none" w:sz="0" w:space="0" w:color="auto"/>
                                <w:bottom w:val="none" w:sz="0" w:space="0" w:color="auto"/>
                                <w:right w:val="none" w:sz="0" w:space="0" w:color="auto"/>
                              </w:divBdr>
                              <w:divsChild>
                                <w:div w:id="1870725267">
                                  <w:marLeft w:val="0"/>
                                  <w:marRight w:val="0"/>
                                  <w:marTop w:val="0"/>
                                  <w:marBottom w:val="0"/>
                                  <w:divBdr>
                                    <w:top w:val="none" w:sz="0" w:space="0" w:color="auto"/>
                                    <w:left w:val="none" w:sz="0" w:space="0" w:color="auto"/>
                                    <w:bottom w:val="none" w:sz="0" w:space="0" w:color="auto"/>
                                    <w:right w:val="none" w:sz="0" w:space="0" w:color="auto"/>
                                  </w:divBdr>
                                  <w:divsChild>
                                    <w:div w:id="3666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2019-12-16T05:56:00Z</dcterms:created>
  <dcterms:modified xsi:type="dcterms:W3CDTF">2019-12-18T01:17:00Z</dcterms:modified>
</cp:coreProperties>
</file>